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7" w:rsidRPr="00EA05BC" w:rsidRDefault="001C53E7" w:rsidP="00FF2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5BC">
        <w:rPr>
          <w:rFonts w:ascii="Times New Roman" w:hAnsi="Times New Roman" w:cs="Times New Roman"/>
          <w:b/>
          <w:sz w:val="28"/>
          <w:szCs w:val="28"/>
        </w:rPr>
        <w:t xml:space="preserve">Moduł II </w:t>
      </w:r>
      <w:r w:rsidR="00FF2E6F" w:rsidRPr="00EA05BC">
        <w:rPr>
          <w:rFonts w:ascii="Times New Roman" w:hAnsi="Times New Roman" w:cs="Times New Roman"/>
          <w:b/>
          <w:sz w:val="28"/>
          <w:szCs w:val="28"/>
        </w:rPr>
        <w:t xml:space="preserve"> pilotażowego </w:t>
      </w:r>
      <w:r w:rsidRPr="00EA05BC">
        <w:rPr>
          <w:rFonts w:ascii="Times New Roman" w:hAnsi="Times New Roman" w:cs="Times New Roman"/>
          <w:b/>
          <w:sz w:val="28"/>
          <w:szCs w:val="28"/>
        </w:rPr>
        <w:t>programu</w:t>
      </w:r>
      <w:r w:rsidR="00FF2E6F" w:rsidRPr="00EA05BC">
        <w:rPr>
          <w:rFonts w:ascii="Times New Roman" w:hAnsi="Times New Roman" w:cs="Times New Roman"/>
          <w:b/>
          <w:sz w:val="28"/>
          <w:szCs w:val="28"/>
        </w:rPr>
        <w:t xml:space="preserve"> „Aktywny samorząd” w roku 2016</w:t>
      </w:r>
    </w:p>
    <w:p w:rsidR="00FF2E6F" w:rsidRDefault="00FF2E6F" w:rsidP="00FF2E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A0F" w:rsidRDefault="00FF2E6F" w:rsidP="00FF2E6F">
      <w:pPr>
        <w:jc w:val="both"/>
        <w:rPr>
          <w:rFonts w:ascii="Times New Roman" w:hAnsi="Times New Roman" w:cs="Times New Roman"/>
          <w:sz w:val="24"/>
          <w:szCs w:val="24"/>
        </w:rPr>
      </w:pPr>
      <w:r w:rsidRPr="00A06766">
        <w:rPr>
          <w:rFonts w:ascii="Times New Roman" w:hAnsi="Times New Roman" w:cs="Times New Roman"/>
          <w:b/>
          <w:sz w:val="24"/>
          <w:szCs w:val="24"/>
        </w:rPr>
        <w:t>Moduł II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programu </w:t>
      </w:r>
      <w:r w:rsidRPr="00FF2E6F">
        <w:rPr>
          <w:rFonts w:ascii="Times New Roman" w:hAnsi="Times New Roman" w:cs="Times New Roman"/>
          <w:sz w:val="24"/>
          <w:szCs w:val="24"/>
        </w:rPr>
        <w:t>dotyczy</w:t>
      </w:r>
      <w:r w:rsidRPr="00A067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pomocy w uzyskaniu wykształcenia poprzez dofinansowanie kosztów edukacji  w szkole policealnej, kolegium lub w szkole wyższej (studia pierwszego stopnia, studia drugiego stopnia, jednolite studia magisterskie, studia podyplomowe lub doktoranckie prowadzone przez szkoły wyższe w systemie stacjonarnym / dziennym lub niestacjonarnym / wieczorowym / zaocznym lub eksternistycznym, w tym również za pośrednictwem Internetu).</w:t>
      </w:r>
    </w:p>
    <w:p w:rsidR="000E0A0F" w:rsidRPr="000E0A0F" w:rsidRDefault="000E0A0F" w:rsidP="00FF2E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A0F">
        <w:rPr>
          <w:rFonts w:ascii="Times New Roman" w:hAnsi="Times New Roman" w:cs="Times New Roman"/>
          <w:b/>
          <w:sz w:val="24"/>
          <w:szCs w:val="24"/>
        </w:rPr>
        <w:t>I. Adresaci dofinansowania</w:t>
      </w:r>
    </w:p>
    <w:p w:rsidR="00AD1512" w:rsidRDefault="00AD1512" w:rsidP="001C53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może uzyskać osoba niepełnosprawna, która:</w:t>
      </w:r>
    </w:p>
    <w:p w:rsidR="00AD1512" w:rsidRPr="001C53E7" w:rsidRDefault="00AD1512" w:rsidP="001C53E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3E7">
        <w:rPr>
          <w:rFonts w:ascii="Times New Roman" w:hAnsi="Times New Roman" w:cs="Times New Roman"/>
          <w:sz w:val="24"/>
          <w:szCs w:val="24"/>
        </w:rPr>
        <w:t>posiada znaczny lub umiarkowany stopień niepełnosprawności,</w:t>
      </w:r>
    </w:p>
    <w:p w:rsidR="00AD1512" w:rsidRPr="001C53E7" w:rsidRDefault="00AD1512" w:rsidP="001C53E7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pobiera naukę w szkole wyższej lub szkole policealnej lub kolegium lub ma przewód doktorski otwarty poza studiami doktoranckimi,</w:t>
      </w:r>
    </w:p>
    <w:p w:rsidR="00AD1512" w:rsidRDefault="00AD1512" w:rsidP="001C53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programie nie mogą uczestniczyć osoby niepełnosprawne, które:</w:t>
      </w:r>
    </w:p>
    <w:p w:rsidR="00AD1512" w:rsidRDefault="001C53E7" w:rsidP="001C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D1512">
        <w:rPr>
          <w:rFonts w:ascii="Times New Roman" w:hAnsi="Times New Roman" w:cs="Times New Roman"/>
          <w:sz w:val="24"/>
          <w:szCs w:val="24"/>
        </w:rPr>
        <w:t>posiadają wymagalne zobowiązania wobec PFRON lub wobec Realizatora programu,</w:t>
      </w:r>
    </w:p>
    <w:p w:rsidR="00AD1512" w:rsidRDefault="001C53E7" w:rsidP="001C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D1512">
        <w:rPr>
          <w:rFonts w:ascii="Times New Roman" w:hAnsi="Times New Roman" w:cs="Times New Roman"/>
          <w:sz w:val="24"/>
          <w:szCs w:val="24"/>
        </w:rPr>
        <w:t>aktualnie mają przerwę w nauce (np. url</w:t>
      </w:r>
      <w:r>
        <w:rPr>
          <w:rFonts w:ascii="Times New Roman" w:hAnsi="Times New Roman" w:cs="Times New Roman"/>
          <w:sz w:val="24"/>
          <w:szCs w:val="24"/>
        </w:rPr>
        <w:t>op dziekański, urlop zdrowotny).</w:t>
      </w:r>
    </w:p>
    <w:p w:rsidR="001C53E7" w:rsidRDefault="001C53E7" w:rsidP="001C5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A0F" w:rsidRPr="000E0A0F" w:rsidRDefault="000E0A0F" w:rsidP="001C53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A0F">
        <w:rPr>
          <w:rFonts w:ascii="Times New Roman" w:hAnsi="Times New Roman" w:cs="Times New Roman"/>
          <w:b/>
          <w:sz w:val="24"/>
          <w:szCs w:val="24"/>
        </w:rPr>
        <w:t>II. Wysokość dofinansowania.</w:t>
      </w:r>
    </w:p>
    <w:p w:rsidR="00AD1512" w:rsidRDefault="00AD1512" w:rsidP="001C53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2016 roku kwota dofinansowania</w:t>
      </w:r>
      <w:r w:rsidR="001C53E7">
        <w:rPr>
          <w:rFonts w:ascii="Times New Roman" w:hAnsi="Times New Roman" w:cs="Times New Roman"/>
          <w:sz w:val="24"/>
          <w:szCs w:val="24"/>
        </w:rPr>
        <w:t xml:space="preserve"> poniesionych </w:t>
      </w:r>
      <w:r>
        <w:rPr>
          <w:rFonts w:ascii="Times New Roman" w:hAnsi="Times New Roman" w:cs="Times New Roman"/>
          <w:sz w:val="24"/>
          <w:szCs w:val="24"/>
        </w:rPr>
        <w:t xml:space="preserve">kosztów nauki na semestr/ półrocze </w:t>
      </w:r>
      <w:r w:rsidR="001C53E7">
        <w:rPr>
          <w:rFonts w:ascii="Times New Roman" w:hAnsi="Times New Roman" w:cs="Times New Roman"/>
          <w:sz w:val="24"/>
          <w:szCs w:val="24"/>
        </w:rPr>
        <w:t xml:space="preserve">objęte dofinansowaniem, </w:t>
      </w:r>
      <w:r>
        <w:rPr>
          <w:rFonts w:ascii="Times New Roman" w:hAnsi="Times New Roman" w:cs="Times New Roman"/>
          <w:sz w:val="24"/>
          <w:szCs w:val="24"/>
        </w:rPr>
        <w:t>wynosi w przypadku:</w:t>
      </w:r>
    </w:p>
    <w:p w:rsidR="00AD1512" w:rsidRPr="001C53E7" w:rsidRDefault="00AD1512" w:rsidP="001C53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3E7">
        <w:rPr>
          <w:rFonts w:ascii="Times New Roman" w:hAnsi="Times New Roman" w:cs="Times New Roman"/>
          <w:sz w:val="24"/>
          <w:szCs w:val="24"/>
        </w:rPr>
        <w:t>dodatku na p</w:t>
      </w:r>
      <w:r w:rsidR="001C53E7">
        <w:rPr>
          <w:rFonts w:ascii="Times New Roman" w:hAnsi="Times New Roman" w:cs="Times New Roman"/>
          <w:sz w:val="24"/>
          <w:szCs w:val="24"/>
        </w:rPr>
        <w:t xml:space="preserve">okrycie kosztów kształcenia – nie mniej niż </w:t>
      </w:r>
      <w:r w:rsidRPr="001C53E7">
        <w:rPr>
          <w:rFonts w:ascii="Times New Roman" w:hAnsi="Times New Roman" w:cs="Times New Roman"/>
          <w:sz w:val="24"/>
          <w:szCs w:val="24"/>
        </w:rPr>
        <w:t xml:space="preserve"> </w:t>
      </w:r>
      <w:r w:rsidR="001C53E7">
        <w:rPr>
          <w:rFonts w:ascii="Times New Roman" w:hAnsi="Times New Roman" w:cs="Times New Roman"/>
          <w:sz w:val="24"/>
          <w:szCs w:val="24"/>
        </w:rPr>
        <w:t xml:space="preserve">700 zł, maksymalnie </w:t>
      </w:r>
      <w:r w:rsidR="00166D53" w:rsidRPr="001C53E7">
        <w:rPr>
          <w:rFonts w:ascii="Times New Roman" w:hAnsi="Times New Roman" w:cs="Times New Roman"/>
          <w:sz w:val="24"/>
          <w:szCs w:val="24"/>
        </w:rPr>
        <w:t>1.</w:t>
      </w:r>
      <w:r w:rsidRPr="001C53E7">
        <w:rPr>
          <w:rFonts w:ascii="Times New Roman" w:hAnsi="Times New Roman" w:cs="Times New Roman"/>
          <w:sz w:val="24"/>
          <w:szCs w:val="24"/>
        </w:rPr>
        <w:t>000 zł,</w:t>
      </w:r>
    </w:p>
    <w:p w:rsidR="00AD1512" w:rsidRDefault="00AD1512" w:rsidP="00380E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dodatku na uiszczenie opłaty za przeprowadzenie przewodu doktorskiego – do  </w:t>
      </w:r>
      <w:r w:rsidR="00166D5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000 zł </w:t>
      </w:r>
    </w:p>
    <w:p w:rsidR="00166D53" w:rsidRDefault="00166D53" w:rsidP="00380E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 za naukę (czesne) – wysokość kosztów czesnego w ramach jednej, aktualnie realizowanej formy kształcenia na poziomie wyższym (na jednym kierunku) – niezależn</w:t>
      </w:r>
      <w:r w:rsidR="00552451">
        <w:rPr>
          <w:rFonts w:ascii="Times New Roman" w:hAnsi="Times New Roman" w:cs="Times New Roman"/>
          <w:sz w:val="24"/>
          <w:szCs w:val="24"/>
        </w:rPr>
        <w:t xml:space="preserve">ie od daty poniesienia kosztów, przy czym </w:t>
      </w:r>
      <w:r>
        <w:rPr>
          <w:rFonts w:ascii="Times New Roman" w:hAnsi="Times New Roman" w:cs="Times New Roman"/>
          <w:sz w:val="24"/>
          <w:szCs w:val="24"/>
        </w:rPr>
        <w:t>dofinansowanie powyższej kwoty 3.000 zł jest możliwe, jeśli wysokość przeciętnego miesięcznego dochodu wnioskodawcy nie przekracza kwoty 583 zł (netto) na osobę.</w:t>
      </w:r>
    </w:p>
    <w:p w:rsidR="00166D53" w:rsidRDefault="00166D53" w:rsidP="00380E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66D53" w:rsidRPr="00552451" w:rsidRDefault="00552451" w:rsidP="005524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66D53" w:rsidRPr="00552451">
        <w:rPr>
          <w:rFonts w:ascii="Times New Roman" w:hAnsi="Times New Roman" w:cs="Times New Roman"/>
          <w:sz w:val="24"/>
          <w:szCs w:val="24"/>
        </w:rPr>
        <w:t xml:space="preserve">rzez przeciętny miesięczny dochód Wnioskodawcy należy rozumieć dochód w przeliczeniu na jedną osobę w gospodarstwie domowym Wnioskodawcy, o jakim mowa w ustawie z dnia 28 listopada 2003 roku o świadczeniach rodzinnych (tekst jednolity: Dz. U. z 2015r., poz. 114 z </w:t>
      </w:r>
      <w:proofErr w:type="spellStart"/>
      <w:r w:rsidR="00166D53" w:rsidRPr="0055245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66D53" w:rsidRPr="00552451">
        <w:rPr>
          <w:rFonts w:ascii="Times New Roman" w:hAnsi="Times New Roman" w:cs="Times New Roman"/>
          <w:sz w:val="24"/>
          <w:szCs w:val="24"/>
        </w:rPr>
        <w:t>. zm.), obliczony za kwartał poprzedzający kwartał, w którym złożono wniosek. Dochody z różnych źródeł sumują się. W przypadku działalności rolniczej</w:t>
      </w:r>
      <w:r w:rsidR="003144A7" w:rsidRPr="00552451">
        <w:rPr>
          <w:rFonts w:ascii="Times New Roman" w:hAnsi="Times New Roman" w:cs="Times New Roman"/>
          <w:sz w:val="24"/>
          <w:szCs w:val="24"/>
        </w:rPr>
        <w:t xml:space="preserve"> – dochód ten oblicza się na podstawie wysokości przeciętnego dochodu z pracy w indywidualnych gospodarstwach rolnych z 1 ha przeliczeniowego w 2014r. (Obwieszczenie Prezesa Głównego Urzędu Statystycznego z dnia 25 września 2015r. – M. P. 2015 poz. 861), według </w:t>
      </w:r>
      <w:r w:rsidR="003144A7" w:rsidRPr="00552451">
        <w:rPr>
          <w:rFonts w:ascii="Times New Roman" w:hAnsi="Times New Roman" w:cs="Times New Roman"/>
          <w:sz w:val="24"/>
          <w:szCs w:val="24"/>
        </w:rPr>
        <w:lastRenderedPageBreak/>
        <w:t xml:space="preserve">wzoru: </w:t>
      </w:r>
      <w:r w:rsidR="00FB14D6" w:rsidRPr="00552451">
        <w:rPr>
          <w:rFonts w:ascii="Times New Roman" w:hAnsi="Times New Roman" w:cs="Times New Roman"/>
          <w:sz w:val="24"/>
          <w:szCs w:val="24"/>
        </w:rPr>
        <w:t>[(2.506 zł x liczba hektarów)/12]/liczba osób w gos</w:t>
      </w:r>
      <w:r>
        <w:rPr>
          <w:rFonts w:ascii="Times New Roman" w:hAnsi="Times New Roman" w:cs="Times New Roman"/>
          <w:sz w:val="24"/>
          <w:szCs w:val="24"/>
        </w:rPr>
        <w:t>podarstwie domowym wnioskodawcy.</w:t>
      </w:r>
    </w:p>
    <w:p w:rsidR="00FB14D6" w:rsidRPr="00D46591" w:rsidRDefault="00552451" w:rsidP="00D46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</w:t>
      </w:r>
      <w:r w:rsidR="00FB14D6" w:rsidRPr="00552451">
        <w:rPr>
          <w:rFonts w:ascii="Times New Roman" w:hAnsi="Times New Roman" w:cs="Times New Roman"/>
          <w:sz w:val="24"/>
          <w:szCs w:val="24"/>
        </w:rPr>
        <w:t xml:space="preserve">osoba niepełnosprawna pobiera naukę </w:t>
      </w:r>
      <w:r>
        <w:rPr>
          <w:rFonts w:ascii="Times New Roman" w:hAnsi="Times New Roman" w:cs="Times New Roman"/>
          <w:sz w:val="24"/>
          <w:szCs w:val="24"/>
        </w:rPr>
        <w:t>w ramach dwóch i więcej form kształcenia na poziomie wyższym (kierunków</w:t>
      </w:r>
      <w:r w:rsidR="00FB14D6" w:rsidRPr="00552451">
        <w:rPr>
          <w:rFonts w:ascii="Times New Roman" w:hAnsi="Times New Roman" w:cs="Times New Roman"/>
          <w:sz w:val="24"/>
          <w:szCs w:val="24"/>
        </w:rPr>
        <w:t xml:space="preserve"> studiów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14D6" w:rsidRPr="005524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kwota dofinansowania opłaty za naukę (czesne)</w:t>
      </w:r>
      <w:r w:rsidR="00D46591">
        <w:rPr>
          <w:rFonts w:ascii="Times New Roman" w:hAnsi="Times New Roman" w:cs="Times New Roman"/>
          <w:sz w:val="24"/>
          <w:szCs w:val="24"/>
        </w:rPr>
        <w:t xml:space="preserve"> </w:t>
      </w:r>
      <w:r w:rsidR="00FB14D6" w:rsidRPr="00552451">
        <w:rPr>
          <w:rFonts w:ascii="Times New Roman" w:hAnsi="Times New Roman" w:cs="Times New Roman"/>
          <w:sz w:val="24"/>
          <w:szCs w:val="24"/>
        </w:rPr>
        <w:t>może być zwiększona o 50% kosztów czesnego ponoszonego na kolejnym/kolejnych kierunkach nauki. Dofinansowanie powyżej kwoty 1.500 zł jest możliwe, jeśli wysokość przeciętnego miesięcznego dochodu wnioskodawcy nie przekracza kwoty 583 zł (netto) na osobę, zastrzeżeniem zasad dotyczących wkładu własnego.</w:t>
      </w:r>
    </w:p>
    <w:p w:rsidR="00FB14D6" w:rsidRPr="000E0A0F" w:rsidRDefault="000E0A0F" w:rsidP="000E0A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Wysokość udziału własnego  Wnioskodawcy w kosztach czesnego.</w:t>
      </w:r>
    </w:p>
    <w:p w:rsidR="00FB14D6" w:rsidRPr="00D46591" w:rsidRDefault="00D46591" w:rsidP="00D4659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591">
        <w:rPr>
          <w:rFonts w:ascii="Times New Roman" w:hAnsi="Times New Roman" w:cs="Times New Roman"/>
          <w:sz w:val="24"/>
          <w:szCs w:val="24"/>
        </w:rPr>
        <w:t>W</w:t>
      </w:r>
      <w:r w:rsidR="00FB14D6" w:rsidRPr="00D46591">
        <w:rPr>
          <w:rFonts w:ascii="Times New Roman" w:hAnsi="Times New Roman" w:cs="Times New Roman"/>
          <w:sz w:val="24"/>
          <w:szCs w:val="24"/>
        </w:rPr>
        <w:t>ysokość udziału własnego wniosk</w:t>
      </w:r>
      <w:r w:rsidRPr="00D46591">
        <w:rPr>
          <w:rFonts w:ascii="Times New Roman" w:hAnsi="Times New Roman" w:cs="Times New Roman"/>
          <w:sz w:val="24"/>
          <w:szCs w:val="24"/>
        </w:rPr>
        <w:t>odawcy w kosztach czesnego</w:t>
      </w:r>
      <w:r w:rsidR="00FB14D6" w:rsidRPr="00D46591">
        <w:rPr>
          <w:rFonts w:ascii="Times New Roman" w:hAnsi="Times New Roman" w:cs="Times New Roman"/>
          <w:sz w:val="24"/>
          <w:szCs w:val="24"/>
        </w:rPr>
        <w:t>:</w:t>
      </w:r>
    </w:p>
    <w:p w:rsidR="00FB14D6" w:rsidRDefault="00FB14D6" w:rsidP="00380E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2876"/>
        <w:gridCol w:w="2841"/>
        <w:gridCol w:w="2851"/>
      </w:tblGrid>
      <w:tr w:rsidR="0005454B" w:rsidRPr="00C10FC6" w:rsidTr="00FB14D6">
        <w:tc>
          <w:tcPr>
            <w:tcW w:w="3070" w:type="dxa"/>
          </w:tcPr>
          <w:p w:rsidR="003125FC" w:rsidRPr="00C10FC6" w:rsidRDefault="003125FC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D6" w:rsidRPr="00C10FC6" w:rsidRDefault="0005454B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>Liczba form kształcenia jednocześnie objętych dofinansowaniem w ramach programu</w:t>
            </w:r>
          </w:p>
        </w:tc>
        <w:tc>
          <w:tcPr>
            <w:tcW w:w="3071" w:type="dxa"/>
          </w:tcPr>
          <w:p w:rsidR="003125FC" w:rsidRPr="00C10FC6" w:rsidRDefault="003125FC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D6" w:rsidRPr="00C10FC6" w:rsidRDefault="003125FC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 xml:space="preserve">Wnioskodawcy </w:t>
            </w:r>
            <w:r w:rsidR="0005454B" w:rsidRPr="00C10FC6">
              <w:rPr>
                <w:rFonts w:ascii="Times New Roman" w:hAnsi="Times New Roman" w:cs="Times New Roman"/>
                <w:sz w:val="24"/>
                <w:szCs w:val="24"/>
              </w:rPr>
              <w:t>zatrudnieni:</w:t>
            </w:r>
          </w:p>
        </w:tc>
        <w:tc>
          <w:tcPr>
            <w:tcW w:w="3071" w:type="dxa"/>
          </w:tcPr>
          <w:p w:rsidR="003125FC" w:rsidRPr="00C10FC6" w:rsidRDefault="003125FC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4D6" w:rsidRPr="00C10FC6" w:rsidRDefault="0005454B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>Wnioskodawcy, którzy nie są zatrudnieni:</w:t>
            </w:r>
          </w:p>
        </w:tc>
      </w:tr>
      <w:tr w:rsidR="0005454B" w:rsidRPr="00C10FC6" w:rsidTr="00FB14D6">
        <w:tc>
          <w:tcPr>
            <w:tcW w:w="3070" w:type="dxa"/>
          </w:tcPr>
          <w:p w:rsidR="00FB14D6" w:rsidRPr="00C10FC6" w:rsidRDefault="0005454B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>Jedna forma kształcenia na poziomie wyższym (na jednym kierunku)</w:t>
            </w:r>
          </w:p>
        </w:tc>
        <w:tc>
          <w:tcPr>
            <w:tcW w:w="3071" w:type="dxa"/>
          </w:tcPr>
          <w:p w:rsidR="00FB14D6" w:rsidRPr="00C10FC6" w:rsidRDefault="0005454B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3071" w:type="dxa"/>
          </w:tcPr>
          <w:p w:rsidR="00FB14D6" w:rsidRPr="00C10FC6" w:rsidRDefault="0005454B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>brak udziału własnego</w:t>
            </w:r>
          </w:p>
        </w:tc>
      </w:tr>
      <w:tr w:rsidR="0005454B" w:rsidRPr="00C10FC6" w:rsidTr="00FB14D6">
        <w:tc>
          <w:tcPr>
            <w:tcW w:w="3070" w:type="dxa"/>
          </w:tcPr>
          <w:p w:rsidR="00FB14D6" w:rsidRPr="00C10FC6" w:rsidRDefault="0005454B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>Więcej niż jedna forma kształcenia na poziomie wyższym (więcej niż jeden kierunek)</w:t>
            </w:r>
          </w:p>
        </w:tc>
        <w:tc>
          <w:tcPr>
            <w:tcW w:w="3071" w:type="dxa"/>
          </w:tcPr>
          <w:p w:rsidR="00FB14D6" w:rsidRPr="00C10FC6" w:rsidRDefault="0005454B" w:rsidP="00380E5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>65 % *</w:t>
            </w:r>
          </w:p>
        </w:tc>
        <w:tc>
          <w:tcPr>
            <w:tcW w:w="3071" w:type="dxa"/>
          </w:tcPr>
          <w:p w:rsidR="00FB14D6" w:rsidRPr="00C10FC6" w:rsidRDefault="0005454B" w:rsidP="00380E5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C6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</w:tbl>
    <w:p w:rsidR="003125FC" w:rsidRDefault="003125FC" w:rsidP="00380E5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25F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25FC">
        <w:rPr>
          <w:rFonts w:ascii="Times New Roman" w:hAnsi="Times New Roman" w:cs="Times New Roman"/>
          <w:sz w:val="24"/>
          <w:szCs w:val="24"/>
        </w:rPr>
        <w:t>warunek dotyczy drugiej i kolejnych form kształcenia na poziomie wyższym (drugiego i kolejnych kierunków).</w:t>
      </w:r>
    </w:p>
    <w:p w:rsidR="003125FC" w:rsidRDefault="003125FC" w:rsidP="007C5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956BB">
        <w:rPr>
          <w:rFonts w:ascii="Times New Roman" w:hAnsi="Times New Roman" w:cs="Times New Roman"/>
          <w:sz w:val="24"/>
          <w:szCs w:val="24"/>
        </w:rPr>
        <w:t xml:space="preserve"> obowiązku wniesienia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312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1D6">
        <w:rPr>
          <w:rFonts w:ascii="Times New Roman" w:hAnsi="Times New Roman" w:cs="Times New Roman"/>
          <w:sz w:val="24"/>
          <w:szCs w:val="24"/>
        </w:rPr>
        <w:t>własnego</w:t>
      </w:r>
      <w:r>
        <w:rPr>
          <w:rFonts w:ascii="Times New Roman" w:hAnsi="Times New Roman" w:cs="Times New Roman"/>
          <w:sz w:val="24"/>
          <w:szCs w:val="24"/>
        </w:rPr>
        <w:t xml:space="preserve"> w kosztach czesnego </w:t>
      </w:r>
      <w:r w:rsidRPr="00D46591">
        <w:rPr>
          <w:rFonts w:ascii="Times New Roman" w:hAnsi="Times New Roman" w:cs="Times New Roman"/>
          <w:sz w:val="24"/>
          <w:szCs w:val="24"/>
        </w:rPr>
        <w:t>zwolniony jest wnioskodawca</w:t>
      </w:r>
      <w:r w:rsidR="008911D6">
        <w:rPr>
          <w:rFonts w:ascii="Times New Roman" w:hAnsi="Times New Roman" w:cs="Times New Roman"/>
          <w:sz w:val="24"/>
          <w:szCs w:val="24"/>
        </w:rPr>
        <w:t xml:space="preserve">, </w:t>
      </w:r>
      <w:r w:rsidRPr="008911D6">
        <w:rPr>
          <w:rFonts w:ascii="Times New Roman" w:hAnsi="Times New Roman" w:cs="Times New Roman"/>
          <w:sz w:val="24"/>
          <w:szCs w:val="24"/>
        </w:rPr>
        <w:t>który zatrudnienie rozpoczął w 2016 roku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albo</w:t>
      </w:r>
      <w:r w:rsidR="00891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którego przeciętny miesięczn</w:t>
      </w:r>
      <w:r w:rsidR="008911D6">
        <w:rPr>
          <w:rFonts w:ascii="Times New Roman" w:hAnsi="Times New Roman" w:cs="Times New Roman"/>
          <w:sz w:val="24"/>
          <w:szCs w:val="24"/>
        </w:rPr>
        <w:t xml:space="preserve">y dochód </w:t>
      </w:r>
      <w:r>
        <w:rPr>
          <w:rFonts w:ascii="Times New Roman" w:hAnsi="Times New Roman" w:cs="Times New Roman"/>
          <w:sz w:val="24"/>
          <w:szCs w:val="24"/>
        </w:rPr>
        <w:t xml:space="preserve"> nie przekracza kwoty 583 zł (netto) na osobę.</w:t>
      </w:r>
    </w:p>
    <w:p w:rsidR="003125FC" w:rsidRDefault="003125FC" w:rsidP="007C5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dofinansowania kosztów czesnego ulega zmniejszeniu o 300 zł, jeśli osoba niepełnosprawna po</w:t>
      </w:r>
      <w:r w:rsidR="007C55DF">
        <w:rPr>
          <w:rFonts w:ascii="Times New Roman" w:hAnsi="Times New Roman" w:cs="Times New Roman"/>
          <w:sz w:val="24"/>
          <w:szCs w:val="24"/>
        </w:rPr>
        <w:t xml:space="preserve"> pomyślnym</w:t>
      </w:r>
      <w:r>
        <w:rPr>
          <w:rFonts w:ascii="Times New Roman" w:hAnsi="Times New Roman" w:cs="Times New Roman"/>
          <w:sz w:val="24"/>
          <w:szCs w:val="24"/>
        </w:rPr>
        <w:t xml:space="preserve"> ukończeniu nauki objętej dofinansowaniem, ponownie rozpoczyna lub kontynuuje naukę w ramach takiej samej formy edukacji na poziomie wyższym (np. po zakończeniu studiów I stopnia, ponownie rozpoczyna studia I stopnia).</w:t>
      </w:r>
    </w:p>
    <w:p w:rsidR="003125FC" w:rsidRDefault="003125FC" w:rsidP="007C5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Zmniejszenie kwoty dofinansowania kosztów nauki nie obowiązuje, jeśli osoba niepełnosprawna:</w:t>
      </w:r>
    </w:p>
    <w:p w:rsidR="006D1D1B" w:rsidRPr="007C55DF" w:rsidRDefault="006D1D1B" w:rsidP="007C55D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5DF">
        <w:rPr>
          <w:rFonts w:ascii="Times New Roman" w:hAnsi="Times New Roman" w:cs="Times New Roman"/>
          <w:sz w:val="24"/>
          <w:szCs w:val="24"/>
        </w:rPr>
        <w:t>u</w:t>
      </w:r>
      <w:r w:rsidR="003125FC" w:rsidRPr="007C55DF">
        <w:rPr>
          <w:rFonts w:ascii="Times New Roman" w:hAnsi="Times New Roman" w:cs="Times New Roman"/>
          <w:sz w:val="24"/>
          <w:szCs w:val="24"/>
        </w:rPr>
        <w:t>biega się o</w:t>
      </w:r>
      <w:r w:rsidRPr="007C55DF">
        <w:rPr>
          <w:rFonts w:ascii="Times New Roman" w:hAnsi="Times New Roman" w:cs="Times New Roman"/>
          <w:sz w:val="24"/>
          <w:szCs w:val="24"/>
        </w:rPr>
        <w:t xml:space="preserve"> dofinansowanie semestru/ półrocza danej formy edukacji na poziomie wyższym, jaki dotychczas nie był objęty dofinansowaniem ze środków PFRON (wsparcie ze środków PFRON nastąpiło np. od II roku), albo </w:t>
      </w:r>
    </w:p>
    <w:p w:rsidR="003125FC" w:rsidRDefault="006D1D1B" w:rsidP="00380E5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pobiera naukę na dwóch kierunkach w ramach tej samej formy edukacji na poziomie wyższym.</w:t>
      </w:r>
    </w:p>
    <w:p w:rsidR="006D1D1B" w:rsidRPr="005C4472" w:rsidRDefault="006D1D1B" w:rsidP="005C44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5FC" w:rsidRPr="000E0A0F" w:rsidRDefault="005C4472" w:rsidP="000E0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Istnieje m</w:t>
      </w:r>
      <w:r w:rsidR="006D1D1B" w:rsidRPr="00C10FC6">
        <w:rPr>
          <w:rFonts w:ascii="Times New Roman" w:hAnsi="Times New Roman" w:cs="Times New Roman"/>
          <w:sz w:val="24"/>
          <w:szCs w:val="24"/>
        </w:rPr>
        <w:t>ożliwość refundacji kosztów czesn</w:t>
      </w:r>
      <w:r>
        <w:rPr>
          <w:rFonts w:ascii="Times New Roman" w:hAnsi="Times New Roman" w:cs="Times New Roman"/>
          <w:sz w:val="24"/>
          <w:szCs w:val="24"/>
        </w:rPr>
        <w:t xml:space="preserve">ego poniesionych przed </w:t>
      </w:r>
      <w:r w:rsidR="000E0A0F">
        <w:rPr>
          <w:rFonts w:ascii="Times New Roman" w:hAnsi="Times New Roman" w:cs="Times New Roman"/>
          <w:sz w:val="24"/>
          <w:szCs w:val="24"/>
        </w:rPr>
        <w:t xml:space="preserve">dniem </w:t>
      </w:r>
      <w:r>
        <w:rPr>
          <w:rFonts w:ascii="Times New Roman" w:hAnsi="Times New Roman" w:cs="Times New Roman"/>
          <w:sz w:val="24"/>
          <w:szCs w:val="24"/>
        </w:rPr>
        <w:t>zawarcia</w:t>
      </w:r>
      <w:r w:rsidR="006D1D1B" w:rsidRPr="00C10FC6">
        <w:rPr>
          <w:rFonts w:ascii="Times New Roman" w:hAnsi="Times New Roman" w:cs="Times New Roman"/>
          <w:sz w:val="24"/>
          <w:szCs w:val="24"/>
        </w:rPr>
        <w:t xml:space="preserve"> umowy dofinansowania </w:t>
      </w:r>
      <w:r w:rsidR="000E0A0F">
        <w:rPr>
          <w:rFonts w:ascii="Times New Roman" w:hAnsi="Times New Roman" w:cs="Times New Roman"/>
          <w:sz w:val="24"/>
          <w:szCs w:val="24"/>
        </w:rPr>
        <w:t>dotyczących bieżącego roku szkolnego lub akademickiego, niezależnie od daty ich poniesienia.</w:t>
      </w:r>
    </w:p>
    <w:p w:rsidR="00F205FC" w:rsidRPr="007A246D" w:rsidRDefault="007A246D" w:rsidP="007A2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46D">
        <w:rPr>
          <w:rFonts w:ascii="Times New Roman" w:hAnsi="Times New Roman" w:cs="Times New Roman"/>
          <w:b/>
          <w:sz w:val="24"/>
          <w:szCs w:val="24"/>
        </w:rPr>
        <w:t>IV. Dodatek na pokrycie kosztów kształcenia.</w:t>
      </w:r>
    </w:p>
    <w:p w:rsidR="00F205FC" w:rsidRPr="000E0A0F" w:rsidRDefault="00F205FC" w:rsidP="000E0A0F">
      <w:pPr>
        <w:jc w:val="both"/>
        <w:rPr>
          <w:rFonts w:ascii="Times New Roman" w:hAnsi="Times New Roman" w:cs="Times New Roman"/>
          <w:sz w:val="24"/>
          <w:szCs w:val="24"/>
        </w:rPr>
      </w:pPr>
      <w:r w:rsidRPr="000E0A0F">
        <w:rPr>
          <w:rFonts w:ascii="Times New Roman" w:hAnsi="Times New Roman" w:cs="Times New Roman"/>
          <w:sz w:val="24"/>
          <w:szCs w:val="24"/>
        </w:rPr>
        <w:t>Dodatek na pokrycie kosztów kształcenia może być zwiększony, nie więcej niż o:</w:t>
      </w:r>
    </w:p>
    <w:p w:rsidR="00F205FC" w:rsidRPr="000E0A0F" w:rsidRDefault="000E0A0F" w:rsidP="000E0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205FC" w:rsidRPr="000E0A0F">
        <w:rPr>
          <w:rFonts w:ascii="Times New Roman" w:hAnsi="Times New Roman" w:cs="Times New Roman"/>
          <w:sz w:val="24"/>
          <w:szCs w:val="24"/>
        </w:rPr>
        <w:t>700 zł – w sytuacjach, które określi samorząd powiatowy (przykładowo: gdy osoba niepełnosprawna ponosi dodatkowe koszty z powodu barier w poruszaniu się lub z powodu barier w komunikowaniu się – w szczególności z tytułu pomocy tłumacza migowego lub asystenta osoby niepełnosprawnej itp.),</w:t>
      </w:r>
    </w:p>
    <w:p w:rsidR="00F205FC" w:rsidRPr="000E0A0F" w:rsidRDefault="000E0A0F" w:rsidP="000E0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205FC" w:rsidRPr="000E0A0F">
        <w:rPr>
          <w:rFonts w:ascii="Times New Roman" w:hAnsi="Times New Roman" w:cs="Times New Roman"/>
          <w:sz w:val="24"/>
          <w:szCs w:val="24"/>
        </w:rPr>
        <w:t>500 zł – w przypadku, gdy osoba niepełnosprawna ponosi koszty z tytułu pobierania nauki poza miejscem zamieszkania,</w:t>
      </w:r>
    </w:p>
    <w:p w:rsidR="00F205FC" w:rsidRPr="000E0A0F" w:rsidRDefault="000E0A0F" w:rsidP="000E0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205FC" w:rsidRPr="000E0A0F">
        <w:rPr>
          <w:rFonts w:ascii="Times New Roman" w:hAnsi="Times New Roman" w:cs="Times New Roman"/>
          <w:sz w:val="24"/>
          <w:szCs w:val="24"/>
        </w:rPr>
        <w:t>300 zł – w przypadku, gdy osoba niepełnosprawna posiada Kartę Dużej Rodziny,</w:t>
      </w:r>
    </w:p>
    <w:p w:rsidR="001F7030" w:rsidRPr="000E0A0F" w:rsidRDefault="000E0A0F" w:rsidP="000E0A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205FC" w:rsidRPr="000E0A0F">
        <w:rPr>
          <w:rFonts w:ascii="Times New Roman" w:hAnsi="Times New Roman" w:cs="Times New Roman"/>
          <w:sz w:val="24"/>
          <w:szCs w:val="24"/>
        </w:rPr>
        <w:t>300 zł – w przypadku, gdy osoba niepełnosprawna pobiera naukę jednocześnie na dwóch (lub więcej) kierunkach studiów/nauki.</w:t>
      </w:r>
    </w:p>
    <w:p w:rsidR="001F7030" w:rsidRDefault="001F7030" w:rsidP="00380E5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F7030" w:rsidRPr="007A246D" w:rsidRDefault="001F7030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 w:rsidRPr="007A246D">
        <w:rPr>
          <w:rFonts w:ascii="Times New Roman" w:hAnsi="Times New Roman" w:cs="Times New Roman"/>
          <w:sz w:val="24"/>
          <w:szCs w:val="24"/>
        </w:rPr>
        <w:t>Dodatek nie przysługuje, jeśli Wnioskodawca:</w:t>
      </w:r>
    </w:p>
    <w:p w:rsidR="001F7030" w:rsidRDefault="001F7030" w:rsidP="00380E5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F7030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7030" w:rsidRPr="007A246D">
        <w:rPr>
          <w:rFonts w:ascii="Times New Roman" w:hAnsi="Times New Roman" w:cs="Times New Roman"/>
          <w:sz w:val="24"/>
          <w:szCs w:val="24"/>
        </w:rPr>
        <w:t>z powodu niezadawalających wyników w nauce powtarza semestr/półrocze uprzednio objęte dofinansowaniem ze środków PFRON,</w:t>
      </w:r>
    </w:p>
    <w:p w:rsidR="001F7030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F7030" w:rsidRPr="007A246D">
        <w:rPr>
          <w:rFonts w:ascii="Times New Roman" w:hAnsi="Times New Roman" w:cs="Times New Roman"/>
          <w:sz w:val="24"/>
          <w:szCs w:val="24"/>
        </w:rPr>
        <w:t>zmieniając kierunek lub szkołę/uczelnię, ponownie rozpoczyna naukę od poziomu (semestr/półrocze) objętego uprzednio dofinansowaniem ze środków PFRON.</w:t>
      </w:r>
    </w:p>
    <w:p w:rsidR="001F7030" w:rsidRDefault="001F7030" w:rsidP="00380E5E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205FC" w:rsidRPr="007A246D" w:rsidRDefault="007A246D" w:rsidP="007A2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F7030" w:rsidRPr="007A246D">
        <w:rPr>
          <w:rFonts w:ascii="Times New Roman" w:hAnsi="Times New Roman" w:cs="Times New Roman"/>
          <w:b/>
          <w:sz w:val="24"/>
          <w:szCs w:val="24"/>
        </w:rPr>
        <w:t>Warunki uzyskania pomocy na dofinansowanie nauki</w:t>
      </w:r>
      <w:r w:rsidR="00F205FC" w:rsidRPr="007A24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05FC" w:rsidRDefault="00F205FC" w:rsidP="00380E5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F7030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7030" w:rsidRPr="007A246D">
        <w:rPr>
          <w:rFonts w:ascii="Times New Roman" w:hAnsi="Times New Roman" w:cs="Times New Roman"/>
          <w:sz w:val="24"/>
          <w:szCs w:val="24"/>
        </w:rPr>
        <w:t>Każdy wnioskodawca może uzyskać pomoc ze środków PFRON dla 20 (dwudziestu) semestrów/półroczy różnych form kształcenia na poziomie wyższym – warunek ten dotyczy także wsparcia udzielonego w ramach programów PFRON:</w:t>
      </w:r>
    </w:p>
    <w:p w:rsidR="001F7030" w:rsidRDefault="001F7030" w:rsidP="00380E5E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7030" w:rsidRDefault="001F7030" w:rsidP="007A246D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„STUDENT – kształcenie ustawiczne osób niepełnosprawnych”,</w:t>
      </w:r>
    </w:p>
    <w:p w:rsidR="001F7030" w:rsidRDefault="001F7030" w:rsidP="00380E5E">
      <w:pPr>
        <w:pStyle w:val="Akapitzlist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„STUDENT II  – kształcenie ustawiczne osób niepełnosprawnych”,</w:t>
      </w:r>
    </w:p>
    <w:p w:rsidR="001F7030" w:rsidRDefault="001F7030" w:rsidP="00380E5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F7030" w:rsidRDefault="007A246D" w:rsidP="00380E5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F7030">
        <w:rPr>
          <w:rFonts w:ascii="Times New Roman" w:hAnsi="Times New Roman" w:cs="Times New Roman"/>
          <w:sz w:val="24"/>
          <w:szCs w:val="24"/>
        </w:rPr>
        <w:t>,</w:t>
      </w:r>
    </w:p>
    <w:p w:rsidR="001F7030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1F7030" w:rsidRPr="007A246D">
        <w:rPr>
          <w:rFonts w:ascii="Times New Roman" w:hAnsi="Times New Roman" w:cs="Times New Roman"/>
          <w:sz w:val="24"/>
          <w:szCs w:val="24"/>
        </w:rPr>
        <w:t xml:space="preserve">Wnioskodawcy, którzy do dnia złożenia wniosku uzyskali pomoc ze środków PFRON w ramach większej liczby semestrów/ półroczy, niż wskazana w </w:t>
      </w:r>
      <w:proofErr w:type="spellStart"/>
      <w:r w:rsidR="001F7030" w:rsidRPr="007A246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1F7030" w:rsidRPr="007A246D">
        <w:rPr>
          <w:rFonts w:ascii="Times New Roman" w:hAnsi="Times New Roman" w:cs="Times New Roman"/>
          <w:sz w:val="24"/>
          <w:szCs w:val="24"/>
        </w:rPr>
        <w:t xml:space="preserve"> 1, mogą uzyskać pomoc w ramach programu – do czasu ukończenia rozpoczętych form kształcenia na poziomie wyższym, jeśli są one realizowane zgodnie z planem/programem studiów,</w:t>
      </w:r>
    </w:p>
    <w:p w:rsidR="00704639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60509" w:rsidRPr="007A246D">
        <w:rPr>
          <w:rFonts w:ascii="Times New Roman" w:hAnsi="Times New Roman" w:cs="Times New Roman"/>
          <w:sz w:val="24"/>
          <w:szCs w:val="24"/>
        </w:rPr>
        <w:t xml:space="preserve">decyzja o ponownym dofinansowaniu kosztów nauki w przypadku powtarzania przez wnioskodawcę semestru/ półrocza/ roku szkolnego lub akademickiego – należy do kompetencji realizatora programu, z zastrzeżeniem </w:t>
      </w:r>
      <w:proofErr w:type="spellStart"/>
      <w:r w:rsidR="00660509" w:rsidRPr="007A246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660509" w:rsidRPr="007A246D">
        <w:rPr>
          <w:rFonts w:ascii="Times New Roman" w:hAnsi="Times New Roman" w:cs="Times New Roman"/>
          <w:sz w:val="24"/>
          <w:szCs w:val="24"/>
        </w:rPr>
        <w:t xml:space="preserve"> 4,</w:t>
      </w:r>
    </w:p>
    <w:p w:rsidR="00FC2D63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60509" w:rsidRPr="007A246D">
        <w:rPr>
          <w:rFonts w:ascii="Times New Roman" w:hAnsi="Times New Roman" w:cs="Times New Roman"/>
          <w:sz w:val="24"/>
          <w:szCs w:val="24"/>
        </w:rPr>
        <w:t xml:space="preserve">wypłata dofinansowania w sytuacji powtarzania semestru/ półrocza/ roku szkolnego lub akademickiego przez wnioskodawcę jest dozwolona w ramach dopuszczalnej, łącznej liczby semestrów/ półroczy, o której mowa w </w:t>
      </w:r>
      <w:proofErr w:type="spellStart"/>
      <w:r w:rsidR="00660509" w:rsidRPr="007A246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660509" w:rsidRPr="007A246D">
        <w:rPr>
          <w:rFonts w:ascii="Times New Roman" w:hAnsi="Times New Roman" w:cs="Times New Roman"/>
          <w:sz w:val="24"/>
          <w:szCs w:val="24"/>
        </w:rPr>
        <w:t xml:space="preserve"> 1 – z zastrzeżeniem, iż może to nastąpić jeden raz w ciągu trwania nauki w ramach danej formy kształcenia na poziomie wyższym, chyba, że kolejne powtarzanie semestru/półrocza/roku szkolnego lub akademickiego przez wnioskodawcę następuje z przyczyn od niego niezależnych (np. stan zdrowia).</w:t>
      </w:r>
    </w:p>
    <w:p w:rsidR="00FC2D63" w:rsidRDefault="00FC2D63" w:rsidP="00380E5E">
      <w:pPr>
        <w:pStyle w:val="Akapitzlist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FC2D63" w:rsidRPr="00EA05BC" w:rsidRDefault="00FC2D63" w:rsidP="00EA05BC">
      <w:pPr>
        <w:jc w:val="both"/>
        <w:rPr>
          <w:rFonts w:ascii="Times New Roman" w:hAnsi="Times New Roman" w:cs="Times New Roman"/>
          <w:sz w:val="24"/>
          <w:szCs w:val="24"/>
        </w:rPr>
      </w:pPr>
      <w:r w:rsidRPr="007A246D">
        <w:rPr>
          <w:rFonts w:ascii="Times New Roman" w:hAnsi="Times New Roman" w:cs="Times New Roman"/>
          <w:sz w:val="24"/>
          <w:szCs w:val="24"/>
        </w:rPr>
        <w:t>W przypadku osób, które mają wszczęty przewód doktorski, a nie są uczestnikami studiów doktoranckich, przysługuje wyłącznie dodatek na uiszczenie opłaty za przeprowadzenie przewodu doktorskiego.</w:t>
      </w:r>
    </w:p>
    <w:p w:rsidR="00FC2D63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</w:t>
      </w:r>
      <w:r w:rsidR="00FC2D63" w:rsidRPr="007A246D">
        <w:rPr>
          <w:rFonts w:ascii="Times New Roman" w:hAnsi="Times New Roman" w:cs="Times New Roman"/>
          <w:sz w:val="24"/>
          <w:szCs w:val="24"/>
        </w:rPr>
        <w:t>e:</w:t>
      </w:r>
    </w:p>
    <w:p w:rsidR="00FC2D63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7423" w:rsidRPr="007A246D">
        <w:rPr>
          <w:rFonts w:ascii="Times New Roman" w:hAnsi="Times New Roman" w:cs="Times New Roman"/>
          <w:sz w:val="24"/>
          <w:szCs w:val="24"/>
        </w:rPr>
        <w:t xml:space="preserve"> dofinansowanie w ramach modułu II nie przysługuje w trakcie przerwy w nauce (np. urlop dziekański, urlop zdrowotny),</w:t>
      </w:r>
    </w:p>
    <w:p w:rsidR="00007423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423" w:rsidRPr="007A246D">
        <w:rPr>
          <w:rFonts w:ascii="Times New Roman" w:hAnsi="Times New Roman" w:cs="Times New Roman"/>
          <w:sz w:val="24"/>
          <w:szCs w:val="24"/>
        </w:rPr>
        <w:t>decyzję o wysokości pomocy dla Wnioskodawcy podejmuje samorząd powiatowy,</w:t>
      </w:r>
    </w:p>
    <w:p w:rsidR="00007423" w:rsidRPr="007A246D" w:rsidRDefault="007A246D" w:rsidP="007A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7423" w:rsidRPr="007A246D">
        <w:rPr>
          <w:rFonts w:ascii="Times New Roman" w:hAnsi="Times New Roman" w:cs="Times New Roman"/>
          <w:sz w:val="24"/>
          <w:szCs w:val="24"/>
        </w:rPr>
        <w:t>kwota dofinansowania ze środków PFRON nie może być większa niż kwota wnioskowana przez Wnioskodawcę,</w:t>
      </w:r>
    </w:p>
    <w:p w:rsidR="00704639" w:rsidRDefault="007A246D" w:rsidP="000D0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6D4C" w:rsidRPr="007A246D">
        <w:rPr>
          <w:rFonts w:ascii="Times New Roman" w:hAnsi="Times New Roman" w:cs="Times New Roman"/>
          <w:sz w:val="24"/>
          <w:szCs w:val="24"/>
        </w:rPr>
        <w:t>decyzja w sprawie udzielenia i wysokości dodatku na pokrycie kosztów kształcenia, należy do komp</w:t>
      </w:r>
      <w:r w:rsidR="00C15A61">
        <w:rPr>
          <w:rFonts w:ascii="Times New Roman" w:hAnsi="Times New Roman" w:cs="Times New Roman"/>
          <w:sz w:val="24"/>
          <w:szCs w:val="24"/>
        </w:rPr>
        <w:t xml:space="preserve">etencji samorządu powiatowego – </w:t>
      </w:r>
      <w:r w:rsidR="00A76D4C" w:rsidRPr="007A246D">
        <w:rPr>
          <w:rFonts w:ascii="Times New Roman" w:hAnsi="Times New Roman" w:cs="Times New Roman"/>
          <w:sz w:val="24"/>
          <w:szCs w:val="24"/>
        </w:rPr>
        <w:t xml:space="preserve">aby wsparciem objąć wszystkich Wnioskodawców, samorząd może obniżyć zakres i wysokość dofinansowania do poziomu, jaki wynika </w:t>
      </w:r>
      <w:r w:rsidR="00C15A61">
        <w:rPr>
          <w:rFonts w:ascii="Times New Roman" w:hAnsi="Times New Roman" w:cs="Times New Roman"/>
          <w:sz w:val="24"/>
          <w:szCs w:val="24"/>
        </w:rPr>
        <w:t xml:space="preserve"> </w:t>
      </w:r>
      <w:r w:rsidR="00A76D4C" w:rsidRPr="007A246D">
        <w:rPr>
          <w:rFonts w:ascii="Times New Roman" w:hAnsi="Times New Roman" w:cs="Times New Roman"/>
          <w:sz w:val="24"/>
          <w:szCs w:val="24"/>
        </w:rPr>
        <w:t>z wysokości kwot wnioskowanych we wszystkich wnioskach (zapotrzebowania) i kwoty przeznaczonej na realizację programu.</w:t>
      </w:r>
    </w:p>
    <w:p w:rsidR="000D083B" w:rsidRDefault="000D083B" w:rsidP="000D0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83B" w:rsidRPr="000D083B" w:rsidRDefault="000D083B" w:rsidP="000D0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na temat programu dostępne są na stronie internetowej </w:t>
      </w:r>
      <w:hyperlink r:id="rId5" w:history="1">
        <w:r w:rsidRPr="00077ADA">
          <w:rPr>
            <w:rStyle w:val="Hipercze"/>
            <w:rFonts w:ascii="Times New Roman" w:hAnsi="Times New Roman" w:cs="Times New Roman"/>
            <w:sz w:val="24"/>
            <w:szCs w:val="24"/>
          </w:rPr>
          <w:t>www.pfron.org.pl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   i </w:t>
      </w:r>
      <w:r w:rsidR="00D64D57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Powiatowym Centrum Pomocy Rodzinie pok. 27.</w:t>
      </w:r>
      <w:r w:rsidR="00F83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46D" w:rsidRDefault="007A246D" w:rsidP="00380E5E">
      <w:pPr>
        <w:pStyle w:val="Akapitzlist"/>
        <w:ind w:left="14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46D" w:rsidRDefault="007A246D" w:rsidP="00380E5E">
      <w:pPr>
        <w:pStyle w:val="Akapitzlist"/>
        <w:ind w:left="14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46D" w:rsidRDefault="007A246D" w:rsidP="00380E5E">
      <w:pPr>
        <w:pStyle w:val="Akapitzlist"/>
        <w:ind w:left="14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5BC" w:rsidRPr="00067D3A" w:rsidRDefault="00EA05BC" w:rsidP="00067D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A05BC" w:rsidRPr="00067D3A" w:rsidSect="00BD7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4F2C"/>
    <w:multiLevelType w:val="hybridMultilevel"/>
    <w:tmpl w:val="C09250F0"/>
    <w:lvl w:ilvl="0" w:tplc="7E9ED98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3400"/>
    <w:multiLevelType w:val="hybridMultilevel"/>
    <w:tmpl w:val="9C784DBA"/>
    <w:lvl w:ilvl="0" w:tplc="FBAED47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27CBA"/>
    <w:multiLevelType w:val="hybridMultilevel"/>
    <w:tmpl w:val="D54ECDCC"/>
    <w:lvl w:ilvl="0" w:tplc="9D1251D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32E0D"/>
    <w:multiLevelType w:val="hybridMultilevel"/>
    <w:tmpl w:val="6972A0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E30E2"/>
    <w:multiLevelType w:val="hybridMultilevel"/>
    <w:tmpl w:val="854411DC"/>
    <w:lvl w:ilvl="0" w:tplc="AC6426E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85A06"/>
    <w:multiLevelType w:val="hybridMultilevel"/>
    <w:tmpl w:val="6F548C72"/>
    <w:lvl w:ilvl="0" w:tplc="D3F882DA">
      <w:start w:val="5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EE13515"/>
    <w:multiLevelType w:val="hybridMultilevel"/>
    <w:tmpl w:val="09D8212E"/>
    <w:lvl w:ilvl="0" w:tplc="5D76DB3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FA4F8EA">
      <w:start w:val="1"/>
      <w:numFmt w:val="lowerLetter"/>
      <w:lvlText w:val="%2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7574DD"/>
    <w:multiLevelType w:val="hybridMultilevel"/>
    <w:tmpl w:val="9D72A20C"/>
    <w:lvl w:ilvl="0" w:tplc="E3B4EABA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91FF4"/>
    <w:multiLevelType w:val="hybridMultilevel"/>
    <w:tmpl w:val="1652A3B2"/>
    <w:lvl w:ilvl="0" w:tplc="1E1097D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22A0F"/>
    <w:multiLevelType w:val="hybridMultilevel"/>
    <w:tmpl w:val="3D788296"/>
    <w:lvl w:ilvl="0" w:tplc="6E4E4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14675C"/>
    <w:multiLevelType w:val="hybridMultilevel"/>
    <w:tmpl w:val="A7A051D4"/>
    <w:lvl w:ilvl="0" w:tplc="A5121F0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60770917"/>
    <w:multiLevelType w:val="hybridMultilevel"/>
    <w:tmpl w:val="481CC228"/>
    <w:lvl w:ilvl="0" w:tplc="812870FE">
      <w:start w:val="6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C91D4F"/>
    <w:multiLevelType w:val="hybridMultilevel"/>
    <w:tmpl w:val="EC3E9B62"/>
    <w:lvl w:ilvl="0" w:tplc="11C4C8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9825D9"/>
    <w:multiLevelType w:val="hybridMultilevel"/>
    <w:tmpl w:val="1138DCAA"/>
    <w:lvl w:ilvl="0" w:tplc="84345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76CE"/>
    <w:rsid w:val="00007423"/>
    <w:rsid w:val="0003302F"/>
    <w:rsid w:val="0005454B"/>
    <w:rsid w:val="00067D3A"/>
    <w:rsid w:val="000D083B"/>
    <w:rsid w:val="000E0A0F"/>
    <w:rsid w:val="00166D53"/>
    <w:rsid w:val="001C53E7"/>
    <w:rsid w:val="001F7030"/>
    <w:rsid w:val="00274D1D"/>
    <w:rsid w:val="003125FC"/>
    <w:rsid w:val="003144A7"/>
    <w:rsid w:val="00380E5E"/>
    <w:rsid w:val="003B2587"/>
    <w:rsid w:val="00455BB3"/>
    <w:rsid w:val="0047230B"/>
    <w:rsid w:val="00552451"/>
    <w:rsid w:val="0059283B"/>
    <w:rsid w:val="005C4472"/>
    <w:rsid w:val="00660509"/>
    <w:rsid w:val="006D1D1B"/>
    <w:rsid w:val="00704639"/>
    <w:rsid w:val="007A246D"/>
    <w:rsid w:val="007C55DF"/>
    <w:rsid w:val="008362E1"/>
    <w:rsid w:val="008911D6"/>
    <w:rsid w:val="009956BB"/>
    <w:rsid w:val="00A06766"/>
    <w:rsid w:val="00A141E4"/>
    <w:rsid w:val="00A676CE"/>
    <w:rsid w:val="00A76D4C"/>
    <w:rsid w:val="00AC0245"/>
    <w:rsid w:val="00AD1512"/>
    <w:rsid w:val="00B44C68"/>
    <w:rsid w:val="00BA3C58"/>
    <w:rsid w:val="00BD7A83"/>
    <w:rsid w:val="00C10FC6"/>
    <w:rsid w:val="00C15A61"/>
    <w:rsid w:val="00D46591"/>
    <w:rsid w:val="00D64D57"/>
    <w:rsid w:val="00E148CB"/>
    <w:rsid w:val="00EA05BC"/>
    <w:rsid w:val="00F205FC"/>
    <w:rsid w:val="00F8381A"/>
    <w:rsid w:val="00FB14D6"/>
    <w:rsid w:val="00FC2D63"/>
    <w:rsid w:val="00FF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512"/>
    <w:pPr>
      <w:ind w:left="720"/>
      <w:contextualSpacing/>
    </w:pPr>
  </w:style>
  <w:style w:type="table" w:styleId="Tabela-Siatka">
    <w:name w:val="Table Grid"/>
    <w:basedOn w:val="Standardowy"/>
    <w:uiPriority w:val="59"/>
    <w:rsid w:val="00FB1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D08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user</cp:lastModifiedBy>
  <cp:revision>24</cp:revision>
  <cp:lastPrinted>2016-03-04T10:33:00Z</cp:lastPrinted>
  <dcterms:created xsi:type="dcterms:W3CDTF">2016-03-03T07:20:00Z</dcterms:created>
  <dcterms:modified xsi:type="dcterms:W3CDTF">2016-03-04T13:08:00Z</dcterms:modified>
</cp:coreProperties>
</file>