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36C" w:rsidRPr="00161B1E" w:rsidRDefault="00BB5ADB" w:rsidP="008F586F">
      <w:pPr>
        <w:spacing w:before="120" w:after="12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4E3006" w:rsidRPr="00161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EGULAMIN </w:t>
      </w:r>
      <w:r w:rsidR="00917B42" w:rsidRPr="00161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UCZESTNICTWA W </w:t>
      </w:r>
      <w:r w:rsidR="00FE3E41" w:rsidRPr="00161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</w:t>
      </w:r>
      <w:r w:rsidR="00917B42" w:rsidRPr="00161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CIE</w:t>
      </w:r>
    </w:p>
    <w:p w:rsidR="00FE3E41" w:rsidRPr="00161B1E" w:rsidRDefault="007C036C" w:rsidP="008F586F">
      <w:pPr>
        <w:spacing w:before="120" w:after="12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984F1F" w:rsidRPr="00161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RODZINA W CENTRUM”</w:t>
      </w:r>
    </w:p>
    <w:p w:rsidR="008F586F" w:rsidRPr="00161B1E" w:rsidRDefault="008F586F" w:rsidP="008F586F">
      <w:pPr>
        <w:spacing w:before="120" w:after="12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ZADAŃ REALIZOWANYCH PRZEZ PCPR/MOPR/MOPS</w:t>
      </w:r>
    </w:p>
    <w:p w:rsidR="00BB5ADB" w:rsidRPr="00161B1E" w:rsidRDefault="00BB5ADB" w:rsidP="006266B8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E41" w:rsidRPr="00161B1E" w:rsidRDefault="00FE3E41" w:rsidP="006266B8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Objaśnienie terminów i skrótów</w:t>
      </w:r>
    </w:p>
    <w:p w:rsidR="00BC1FD4" w:rsidRPr="00161B1E" w:rsidRDefault="00BC1FD4" w:rsidP="006266B8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RPO – Regionalny Program Operacyjny</w:t>
      </w:r>
    </w:p>
    <w:p w:rsidR="009C4AC0" w:rsidRPr="00161B1E" w:rsidRDefault="009C4AC0" w:rsidP="006266B8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PO PŻ – Program Operacyjny Pomoc Żywnościowa</w:t>
      </w:r>
    </w:p>
    <w:p w:rsidR="00BC1FD4" w:rsidRPr="00161B1E" w:rsidRDefault="0077272D" w:rsidP="006266B8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ROPS – </w:t>
      </w:r>
      <w:r w:rsidR="00BC1FD4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</w:t>
      </w:r>
      <w:r w:rsidR="00966B70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</w:t>
      </w:r>
      <w:r w:rsidR="00BC1FD4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Polityki Społecznej w Toruniu</w:t>
      </w:r>
    </w:p>
    <w:p w:rsidR="00BC1FD4" w:rsidRPr="00161B1E" w:rsidRDefault="0077272D" w:rsidP="006266B8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MOPR</w:t>
      </w:r>
      <w:r w:rsidR="00BC1FD4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Miejski Ośrod</w:t>
      </w:r>
      <w:r w:rsidR="00365F0B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r w:rsidR="00BC1FD4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Rodzinie ( w Toruniu, Grudziądzu, Włocławku )</w:t>
      </w:r>
    </w:p>
    <w:p w:rsidR="00BC1FD4" w:rsidRPr="00161B1E" w:rsidRDefault="00BC1FD4" w:rsidP="006266B8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MOPS – Miejski Ośrodek Pomocy Społecznej w Bydgoszczy</w:t>
      </w:r>
    </w:p>
    <w:p w:rsidR="00BC1FD4" w:rsidRPr="00161B1E" w:rsidRDefault="00BC1FD4" w:rsidP="006266B8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PCPR – Powiatowe Centrum Pomocy Rodzinie </w:t>
      </w:r>
    </w:p>
    <w:p w:rsidR="00FE3E41" w:rsidRPr="00161B1E" w:rsidRDefault="00532348" w:rsidP="006266B8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 wiodący</w:t>
      </w:r>
      <w:r w:rsidR="00BC1FD4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3E41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– Regionalny Ośrodek Polityki Społecznej w Toruniu</w:t>
      </w:r>
    </w:p>
    <w:p w:rsidR="00FE3E41" w:rsidRPr="00161B1E" w:rsidRDefault="00E50937" w:rsidP="006266B8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1508F5" w:rsidRPr="00161B1E" w:rsidRDefault="00E50937" w:rsidP="006266B8">
      <w:pPr>
        <w:pStyle w:val="Nagwek3"/>
        <w:spacing w:before="0" w:after="0" w:line="276" w:lineRule="auto"/>
        <w:ind w:left="284" w:right="102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INFORMACJE O PROJEKCIE</w:t>
      </w:r>
    </w:p>
    <w:p w:rsidR="00942A3B" w:rsidRPr="00161B1E" w:rsidRDefault="00942A3B" w:rsidP="00942A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3E41" w:rsidRPr="00161B1E" w:rsidRDefault="00FE3E41" w:rsidP="00942A3B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pod nazwą „Rodzina w Centrum” realizowany jest przez</w:t>
      </w:r>
      <w:r w:rsidR="00BC1FD4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Regionalny Ośrodek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Polityki Społecznej w Toruniu </w:t>
      </w:r>
      <w:r w:rsidR="004E3006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w partnerstwie z</w:t>
      </w:r>
      <w:r w:rsidR="006A5612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Miejskimi</w:t>
      </w:r>
      <w:r w:rsidR="001508F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Ośrodk</w:t>
      </w:r>
      <w:r w:rsidR="006A5612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="001508F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Rodzinie, 1 Miejski</w:t>
      </w:r>
      <w:r w:rsidR="006A5612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1508F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Ośrodk</w:t>
      </w:r>
      <w:r w:rsidR="006A5612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iem</w:t>
      </w:r>
      <w:r w:rsidR="001508F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Społecznej oraz 19 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="006A5612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</w:t>
      </w:r>
      <w:r w:rsidR="006A5612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Rodzinie</w:t>
      </w:r>
      <w:r w:rsidR="001508F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województwa kujawsko – pomorskiego.</w:t>
      </w:r>
    </w:p>
    <w:p w:rsidR="00966B70" w:rsidRPr="00161B1E" w:rsidRDefault="00966B70" w:rsidP="00942A3B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współfinansowany jest ze </w:t>
      </w:r>
      <w:r w:rsidR="004E3006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Europejskiego Funduszu Społecznego w ramach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Regionalnego Programu Operacyjnego</w:t>
      </w:r>
      <w:r w:rsidRPr="00161B1E">
        <w:rPr>
          <w:rFonts w:ascii="Times New Roman" w:hAnsi="Times New Roman" w:cs="Times New Roman"/>
          <w:sz w:val="24"/>
          <w:szCs w:val="24"/>
        </w:rPr>
        <w:t xml:space="preserve"> Województwa Kujawsko - Pomorskiego na lata 2014-2020, Oś priorytetowa 9 Solidarne społeczeństwo, Działanie 9.3 Rozwój usług zdrowotnych i społecznych, Poddziałanie 9.3.2 Rozwój usług społecznych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E3006" w:rsidRPr="00161B1E" w:rsidRDefault="004E3006" w:rsidP="00942A3B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hAnsi="Times New Roman" w:cs="Times New Roman"/>
          <w:sz w:val="24"/>
          <w:szCs w:val="24"/>
        </w:rPr>
        <w:t>Głównym celem projektu jest zwiększenie dostępu do usług wsparcia rodziny i pieczy zastępczej poprzez zbudowanie jednego zintegrowanego system</w:t>
      </w:r>
      <w:r w:rsidR="009C4AC0" w:rsidRPr="00161B1E">
        <w:rPr>
          <w:rFonts w:ascii="Times New Roman" w:hAnsi="Times New Roman" w:cs="Times New Roman"/>
          <w:sz w:val="24"/>
          <w:szCs w:val="24"/>
        </w:rPr>
        <w:t>u</w:t>
      </w:r>
      <w:r w:rsidRPr="00161B1E">
        <w:rPr>
          <w:rFonts w:ascii="Times New Roman" w:hAnsi="Times New Roman" w:cs="Times New Roman"/>
          <w:sz w:val="24"/>
          <w:szCs w:val="24"/>
        </w:rPr>
        <w:t xml:space="preserve"> pomocy dla rodzin </w:t>
      </w:r>
      <w:r w:rsidR="004672CE" w:rsidRPr="00161B1E">
        <w:rPr>
          <w:rFonts w:ascii="Times New Roman" w:hAnsi="Times New Roman" w:cs="Times New Roman"/>
          <w:sz w:val="24"/>
          <w:szCs w:val="24"/>
        </w:rPr>
        <w:br/>
      </w:r>
      <w:r w:rsidRPr="00161B1E">
        <w:rPr>
          <w:rFonts w:ascii="Times New Roman" w:hAnsi="Times New Roman" w:cs="Times New Roman"/>
          <w:sz w:val="24"/>
          <w:szCs w:val="24"/>
        </w:rPr>
        <w:t>w Województwie Kujawsko-Pomorskim. Działania w projekcie przyczynią się do rozwoju i poprawy dostępu do usług wsparcia rodziny i pieczy zastępczej</w:t>
      </w:r>
      <w:r w:rsidR="002C620D" w:rsidRPr="00161B1E">
        <w:rPr>
          <w:rFonts w:ascii="Times New Roman" w:hAnsi="Times New Roman" w:cs="Times New Roman"/>
          <w:sz w:val="24"/>
          <w:szCs w:val="24"/>
        </w:rPr>
        <w:t xml:space="preserve">, </w:t>
      </w:r>
      <w:r w:rsidRPr="00161B1E">
        <w:rPr>
          <w:rFonts w:ascii="Times New Roman" w:hAnsi="Times New Roman" w:cs="Times New Roman"/>
          <w:sz w:val="24"/>
          <w:szCs w:val="24"/>
        </w:rPr>
        <w:t>a tym samym zapewnią  rodzinom możliwość lepszego funkcjonowania w przyszłości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66B70" w:rsidRPr="00161B1E" w:rsidRDefault="00966B70" w:rsidP="00942A3B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obejmuje swym zasięgiem województwo kujawsko </w:t>
      </w:r>
      <w:r w:rsidR="004C0569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pomorskie</w:t>
      </w:r>
      <w:r w:rsidR="004C0569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66B70" w:rsidRPr="00161B1E" w:rsidRDefault="00966B70" w:rsidP="00942A3B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realizacji</w:t>
      </w:r>
      <w:r w:rsidR="002C620D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projektu: od 01.07.2016r. do 30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.06.2018r.</w:t>
      </w:r>
    </w:p>
    <w:p w:rsidR="00143DC4" w:rsidRPr="00161B1E" w:rsidRDefault="00FE3E41" w:rsidP="00D530B4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Biura projektu</w:t>
      </w:r>
      <w:r w:rsidR="002C620D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08F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punkty rekrutacyjne 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 </w:t>
      </w:r>
      <w:r w:rsidR="005E0052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się w siedzibie</w:t>
      </w:r>
      <w:r w:rsidR="001508F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ROPS</w:t>
      </w:r>
      <w:r w:rsidR="007E3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Toruniu</w:t>
      </w:r>
      <w:r w:rsidR="00963EFF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, oraz</w:t>
      </w:r>
      <w:r w:rsidR="006266B8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3DC4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siedzibach </w:t>
      </w:r>
      <w:r w:rsidR="000A2FA4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PCPR/MOPR/MOPS</w:t>
      </w:r>
      <w:r w:rsidR="00BC1FD4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6119C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620D" w:rsidRPr="00161B1E" w:rsidRDefault="00680943" w:rsidP="004672CE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hAnsi="Times New Roman" w:cs="Times New Roman"/>
          <w:sz w:val="24"/>
          <w:szCs w:val="24"/>
        </w:rPr>
        <w:t xml:space="preserve">Informacja o projekcie </w:t>
      </w:r>
      <w:r w:rsidR="00966B70" w:rsidRPr="00161B1E">
        <w:rPr>
          <w:rFonts w:ascii="Times New Roman" w:hAnsi="Times New Roman" w:cs="Times New Roman"/>
          <w:sz w:val="24"/>
          <w:szCs w:val="24"/>
        </w:rPr>
        <w:t>oraz niniejszy regulamin będzie</w:t>
      </w:r>
      <w:r w:rsidRPr="00161B1E">
        <w:rPr>
          <w:rFonts w:ascii="Times New Roman" w:hAnsi="Times New Roman" w:cs="Times New Roman"/>
          <w:sz w:val="24"/>
          <w:szCs w:val="24"/>
        </w:rPr>
        <w:t xml:space="preserve"> dostępn</w:t>
      </w:r>
      <w:r w:rsidR="006A5612" w:rsidRPr="00161B1E">
        <w:rPr>
          <w:rFonts w:ascii="Times New Roman" w:hAnsi="Times New Roman" w:cs="Times New Roman"/>
          <w:sz w:val="24"/>
          <w:szCs w:val="24"/>
        </w:rPr>
        <w:t>y</w:t>
      </w:r>
      <w:r w:rsidRPr="00161B1E">
        <w:rPr>
          <w:rFonts w:ascii="Times New Roman" w:hAnsi="Times New Roman" w:cs="Times New Roman"/>
          <w:sz w:val="24"/>
          <w:szCs w:val="24"/>
        </w:rPr>
        <w:t xml:space="preserve"> na stronach internetowych </w:t>
      </w:r>
      <w:r w:rsidR="00917B42" w:rsidRPr="00161B1E">
        <w:rPr>
          <w:rFonts w:ascii="Times New Roman" w:hAnsi="Times New Roman" w:cs="Times New Roman"/>
          <w:sz w:val="24"/>
          <w:szCs w:val="24"/>
        </w:rPr>
        <w:t xml:space="preserve">ROPS </w:t>
      </w:r>
      <w:r w:rsidR="00143DC4" w:rsidRPr="00161B1E">
        <w:rPr>
          <w:rFonts w:ascii="Times New Roman" w:hAnsi="Times New Roman" w:cs="Times New Roman"/>
          <w:sz w:val="24"/>
          <w:szCs w:val="24"/>
        </w:rPr>
        <w:t>oraz PCPR/MOPR/MOPS.</w:t>
      </w:r>
    </w:p>
    <w:p w:rsidR="00143DC4" w:rsidRPr="00161B1E" w:rsidRDefault="00143DC4" w:rsidP="00143DC4">
      <w:pPr>
        <w:pStyle w:val="Akapitzlist"/>
        <w:spacing w:after="0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E41" w:rsidRPr="00161B1E" w:rsidRDefault="00FE3E41" w:rsidP="006266B8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4C0569" w:rsidRPr="00161B1E" w:rsidRDefault="00FF374D" w:rsidP="006266B8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:rsidR="004E3006" w:rsidRPr="00161B1E" w:rsidRDefault="00FE3E41" w:rsidP="00942A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określa zasady rekrutacji oraz uczestnictwa w projekcie </w:t>
      </w:r>
      <w:r w:rsidR="002E0716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„Rodzina w Centrum”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 dalej projektem.</w:t>
      </w:r>
    </w:p>
    <w:p w:rsidR="00917B42" w:rsidRPr="00161B1E" w:rsidRDefault="00E143D6" w:rsidP="00942A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ramach projektu zaplanowano m. in. następujące formy wsparcia:</w:t>
      </w:r>
    </w:p>
    <w:p w:rsidR="004D393F" w:rsidRPr="00161B1E" w:rsidRDefault="004D393F" w:rsidP="00FF374D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 xml:space="preserve">specjalistyczne poradnictwo rodzinne – pedagogiczne, </w:t>
      </w:r>
    </w:p>
    <w:p w:rsidR="004D393F" w:rsidRPr="00161B1E" w:rsidRDefault="004D393F" w:rsidP="00FF374D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specjalistyczne poradnictwo rodzinne – prawne,</w:t>
      </w:r>
    </w:p>
    <w:p w:rsidR="004D393F" w:rsidRPr="00161B1E" w:rsidRDefault="004D393F" w:rsidP="00FF374D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 xml:space="preserve">specjalistyczne poradnictwo rodzinne – psychologiczne, </w:t>
      </w:r>
    </w:p>
    <w:p w:rsidR="004D393F" w:rsidRPr="00161B1E" w:rsidRDefault="004D393F" w:rsidP="00FF374D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lastRenderedPageBreak/>
        <w:t>specjalistyczne poradnictwo rodzinne – psychiatryczne,</w:t>
      </w:r>
    </w:p>
    <w:p w:rsidR="004D393F" w:rsidRPr="00161B1E" w:rsidRDefault="004D393F" w:rsidP="00FF374D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mediacje rodzinne,</w:t>
      </w:r>
    </w:p>
    <w:p w:rsidR="004D393F" w:rsidRPr="00161B1E" w:rsidRDefault="004D393F" w:rsidP="00FF374D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terapia rodzinna/grupowa i indywidualna/,</w:t>
      </w:r>
    </w:p>
    <w:p w:rsidR="004D393F" w:rsidRPr="00161B1E" w:rsidRDefault="004D393F" w:rsidP="00FF374D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 xml:space="preserve">warsztaty wzmacniające kompetencje rodzicielskie dla rodziców naturalnych i zastępczych, </w:t>
      </w:r>
    </w:p>
    <w:p w:rsidR="004D393F" w:rsidRPr="00161B1E" w:rsidRDefault="004D393F" w:rsidP="00FF374D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zajęcia animacyjne dla dzieci rodziców korzystających z warsztatów wzmacniających kompetencje,</w:t>
      </w:r>
    </w:p>
    <w:p w:rsidR="004D393F" w:rsidRPr="00161B1E" w:rsidRDefault="004D393F" w:rsidP="00FF374D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 xml:space="preserve">warsztaty socjoterapeutyczne dla dzieci  i młodzieży w wieku od 7 do 14 lat przebywających w pieczy oraz </w:t>
      </w:r>
      <w:r w:rsidR="002C52F3" w:rsidRPr="00161B1E">
        <w:rPr>
          <w:rFonts w:ascii="Times New Roman" w:hAnsi="Times New Roman" w:cs="Times New Roman"/>
          <w:sz w:val="24"/>
          <w:szCs w:val="24"/>
        </w:rPr>
        <w:t xml:space="preserve">w </w:t>
      </w:r>
      <w:r w:rsidRPr="00161B1E">
        <w:rPr>
          <w:rFonts w:ascii="Times New Roman" w:hAnsi="Times New Roman" w:cs="Times New Roman"/>
          <w:sz w:val="24"/>
          <w:szCs w:val="24"/>
        </w:rPr>
        <w:t>rodzinach naturalnych z problemami opiekuńczo-wychowawczymi,</w:t>
      </w:r>
    </w:p>
    <w:p w:rsidR="004D393F" w:rsidRPr="00161B1E" w:rsidRDefault="004D393F" w:rsidP="00FF374D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grupy wsparcia dla rodzin naturalnych i zastępczych,</w:t>
      </w:r>
    </w:p>
    <w:p w:rsidR="004D393F" w:rsidRPr="00161B1E" w:rsidRDefault="004D393F" w:rsidP="00FF374D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szkolenia dla wolontariuszy,</w:t>
      </w:r>
    </w:p>
    <w:p w:rsidR="002D52F8" w:rsidRPr="00161B1E" w:rsidRDefault="002D52F8" w:rsidP="00FF374D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wyjazdy edukacyjne wzmacniające więzi i relacje pomiędzy rodzicami i dziećmi,</w:t>
      </w:r>
    </w:p>
    <w:p w:rsidR="004D393F" w:rsidRPr="00161B1E" w:rsidRDefault="004D393F" w:rsidP="00FF374D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superwizja rodzin zastępczych,</w:t>
      </w:r>
    </w:p>
    <w:p w:rsidR="004D393F" w:rsidRPr="00161B1E" w:rsidRDefault="004D393F" w:rsidP="00FF374D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warsztaty dla osób przebywających i opuszczających pieczę zastępczą,</w:t>
      </w:r>
    </w:p>
    <w:p w:rsidR="00917B42" w:rsidRPr="00161B1E" w:rsidRDefault="00917B42" w:rsidP="00FF374D">
      <w:pPr>
        <w:pStyle w:val="Akapitzlist"/>
        <w:numPr>
          <w:ilvl w:val="0"/>
          <w:numId w:val="25"/>
        </w:numPr>
        <w:spacing w:after="0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bon</w:t>
      </w:r>
      <w:r w:rsidR="002C52F3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y edukacyjne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opuszczających pieczę zastępczą.</w:t>
      </w:r>
      <w:r w:rsidR="00324BE7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</w:p>
    <w:p w:rsidR="00FF374D" w:rsidRPr="00161B1E" w:rsidRDefault="00FF374D" w:rsidP="003336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ar-SA"/>
        </w:rPr>
        <w:t>Usługi wsparcia rodziny i pieczy zastępczej realizowane w ramach projektu skierowane są do:</w:t>
      </w:r>
    </w:p>
    <w:p w:rsidR="00161B1E" w:rsidRPr="00161B1E" w:rsidRDefault="00161B1E" w:rsidP="00161B1E">
      <w:pPr>
        <w:pStyle w:val="Akapitzlist"/>
        <w:numPr>
          <w:ilvl w:val="0"/>
          <w:numId w:val="35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osób przebywających w pieczy zastępczej,</w:t>
      </w:r>
    </w:p>
    <w:p w:rsidR="00161B1E" w:rsidRPr="00161B1E" w:rsidRDefault="00161B1E" w:rsidP="00161B1E">
      <w:pPr>
        <w:pStyle w:val="Akapitzlist"/>
        <w:numPr>
          <w:ilvl w:val="0"/>
          <w:numId w:val="35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osób opuszczających pieczę zastępczą,</w:t>
      </w:r>
    </w:p>
    <w:p w:rsidR="00161B1E" w:rsidRPr="00161B1E" w:rsidRDefault="00161B1E" w:rsidP="00161B1E">
      <w:pPr>
        <w:pStyle w:val="Akapitzlist"/>
        <w:numPr>
          <w:ilvl w:val="0"/>
          <w:numId w:val="35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 xml:space="preserve">osób w rodzinach przeżywającej trudności w pełnieniu funkcji opiekuńczo – wychowawczych o której mowa w ustawie z dnia 9 czerwca 2011 r. </w:t>
      </w:r>
      <w:r>
        <w:rPr>
          <w:rFonts w:ascii="Times New Roman" w:hAnsi="Times New Roman" w:cs="Times New Roman"/>
          <w:sz w:val="24"/>
          <w:szCs w:val="24"/>
        </w:rPr>
        <w:br/>
      </w:r>
      <w:r w:rsidRPr="00161B1E">
        <w:rPr>
          <w:rFonts w:ascii="Times New Roman" w:hAnsi="Times New Roman" w:cs="Times New Roman"/>
          <w:sz w:val="24"/>
          <w:szCs w:val="24"/>
        </w:rPr>
        <w:t>o wspieraniu rodziny i systemie pieczy zastępczej (w tym rodziny objęte wsparciem asystenta rodziny);</w:t>
      </w:r>
    </w:p>
    <w:p w:rsidR="00161B1E" w:rsidRPr="00161B1E" w:rsidRDefault="00161B1E" w:rsidP="00161B1E">
      <w:pPr>
        <w:pStyle w:val="Akapitzlist"/>
        <w:numPr>
          <w:ilvl w:val="0"/>
          <w:numId w:val="35"/>
        </w:numPr>
        <w:ind w:left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osób sprawujących rodzinną pieczę zastępczą,</w:t>
      </w:r>
    </w:p>
    <w:p w:rsidR="00161B1E" w:rsidRDefault="00161B1E" w:rsidP="00161B1E">
      <w:pPr>
        <w:pStyle w:val="Akapitzlist"/>
        <w:numPr>
          <w:ilvl w:val="0"/>
          <w:numId w:val="35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  <w:lang w:eastAsia="ar-SA"/>
        </w:rPr>
        <w:t>i</w:t>
      </w:r>
      <w:r w:rsidRPr="00161B1E">
        <w:rPr>
          <w:rFonts w:ascii="Times New Roman" w:hAnsi="Times New Roman" w:cs="Times New Roman"/>
          <w:sz w:val="24"/>
          <w:szCs w:val="24"/>
        </w:rPr>
        <w:t xml:space="preserve">nnych osób, których udział w projekcie jest niezbędny do skutecznego wsparcia osób zagrożonych ubóstwem lub wykluczeniem społecznym, </w:t>
      </w:r>
      <w:r w:rsidR="00EC0FBC">
        <w:rPr>
          <w:rFonts w:ascii="Times New Roman" w:hAnsi="Times New Roman" w:cs="Times New Roman"/>
          <w:sz w:val="24"/>
          <w:szCs w:val="24"/>
        </w:rPr>
        <w:br/>
      </w:r>
      <w:r w:rsidRPr="00161B1E">
        <w:rPr>
          <w:rFonts w:ascii="Times New Roman" w:hAnsi="Times New Roman" w:cs="Times New Roman"/>
          <w:sz w:val="24"/>
          <w:szCs w:val="24"/>
        </w:rPr>
        <w:t>w tym wolontariusz</w:t>
      </w:r>
      <w:r w:rsidR="00EC0FBC">
        <w:rPr>
          <w:rFonts w:ascii="Times New Roman" w:hAnsi="Times New Roman" w:cs="Times New Roman"/>
          <w:sz w:val="24"/>
          <w:szCs w:val="24"/>
        </w:rPr>
        <w:t>y</w:t>
      </w:r>
      <w:r w:rsidRPr="00161B1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161B1E">
        <w:rPr>
          <w:rFonts w:ascii="Times New Roman" w:hAnsi="Times New Roman" w:cs="Times New Roman"/>
          <w:sz w:val="24"/>
          <w:szCs w:val="24"/>
        </w:rPr>
        <w:t xml:space="preserve"> </w:t>
      </w:r>
      <w:r w:rsidR="00D530B4">
        <w:rPr>
          <w:rFonts w:ascii="Times New Roman" w:hAnsi="Times New Roman" w:cs="Times New Roman"/>
          <w:sz w:val="24"/>
          <w:szCs w:val="24"/>
        </w:rPr>
        <w:t>.</w:t>
      </w:r>
    </w:p>
    <w:p w:rsidR="00D94F83" w:rsidRPr="00161B1E" w:rsidRDefault="00D94F83" w:rsidP="004D39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</w:t>
      </w:r>
      <w:r w:rsid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czestników w projekcie jest bezpłatny</w:t>
      </w:r>
      <w:r w:rsidR="00D530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E0716" w:rsidRPr="00161B1E" w:rsidRDefault="002E0716" w:rsidP="006266B8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08F5" w:rsidRPr="00161B1E" w:rsidRDefault="003A3518" w:rsidP="006266B8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1508F5" w:rsidRPr="00161B1E" w:rsidRDefault="00966B70" w:rsidP="006266B8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REKRUTACJI</w:t>
      </w:r>
    </w:p>
    <w:p w:rsidR="00942A3B" w:rsidRPr="00161B1E" w:rsidRDefault="00942A3B" w:rsidP="006266B8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508F5" w:rsidRPr="00161B1E" w:rsidRDefault="001508F5" w:rsidP="00942A3B">
      <w:pPr>
        <w:pStyle w:val="Akapitzlist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</w:t>
      </w:r>
      <w:r w:rsidR="00D94F83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charakter otwarty i </w:t>
      </w:r>
      <w:r w:rsidR="00F11E42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odbywać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będzie z uwzgl</w:t>
      </w:r>
      <w:r w:rsidR="00BB26BC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ędnieniem zasady równych szans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B240D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zakłada równy do</w:t>
      </w:r>
      <w:r w:rsidR="00BB26BC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stęp do projektu zarówno kobiet</w:t>
      </w:r>
      <w:r w:rsidR="00966B70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mężczyzn </w:t>
      </w:r>
      <w:r w:rsidR="00966B70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osób z niepełnosprawnością 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znajdujących się w grupie</w:t>
      </w:r>
      <w:r w:rsidR="000B240D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potencjalnych </w:t>
      </w:r>
      <w:r w:rsid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czestników projektu.</w:t>
      </w:r>
    </w:p>
    <w:p w:rsidR="001508F5" w:rsidRPr="00161B1E" w:rsidRDefault="001508F5" w:rsidP="00942A3B">
      <w:pPr>
        <w:pStyle w:val="Akapitzlist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Kandydaci, przed złożeniem formularza zgłoszeniowego, mają obowiązek zapoznać się z</w:t>
      </w:r>
      <w:r w:rsidR="000B240D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całością tekstu niniejszego regulaminu. </w:t>
      </w:r>
    </w:p>
    <w:p w:rsidR="001508F5" w:rsidRPr="00161B1E" w:rsidRDefault="002E431A" w:rsidP="00942A3B">
      <w:pPr>
        <w:pStyle w:val="Akapitzlist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Rekrutacja prowadzona będzie od 1 lipca 2016r. do 31 maja </w:t>
      </w:r>
      <w:r w:rsidR="002D2F7E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2018r.</w:t>
      </w:r>
      <w:r w:rsidR="00885A35">
        <w:rPr>
          <w:rFonts w:ascii="Times New Roman" w:eastAsia="Times New Roman" w:hAnsi="Times New Roman" w:cs="Times New Roman"/>
          <w:sz w:val="24"/>
          <w:szCs w:val="24"/>
          <w:lang w:eastAsia="pl-PL"/>
        </w:rPr>
        <w:t>, w sposób ciągły.</w:t>
      </w:r>
    </w:p>
    <w:p w:rsidR="00344BFA" w:rsidRPr="00161B1E" w:rsidRDefault="00344BFA" w:rsidP="00D530B4">
      <w:pPr>
        <w:pStyle w:val="Akapitzlist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 xml:space="preserve">Proces rekrutacji poprzedzony zostanie zamieszczeniem ogłoszeń na stronie internetowej PCPR/MOPR/MOPS </w:t>
      </w:r>
      <w:r w:rsidR="004D393F" w:rsidRPr="00161B1E">
        <w:rPr>
          <w:rFonts w:ascii="Times New Roman" w:hAnsi="Times New Roman" w:cs="Times New Roman"/>
          <w:sz w:val="24"/>
          <w:szCs w:val="24"/>
        </w:rPr>
        <w:t xml:space="preserve">a także m.in. w </w:t>
      </w:r>
      <w:r w:rsidR="00A9694A" w:rsidRPr="00161B1E">
        <w:rPr>
          <w:rFonts w:ascii="Times New Roman" w:hAnsi="Times New Roman" w:cs="Times New Roman"/>
          <w:sz w:val="24"/>
          <w:szCs w:val="24"/>
        </w:rPr>
        <w:t>ośrodkach pomocy społecznej</w:t>
      </w:r>
      <w:r w:rsidRPr="00161B1E">
        <w:rPr>
          <w:rFonts w:ascii="Times New Roman" w:hAnsi="Times New Roman" w:cs="Times New Roman"/>
          <w:sz w:val="24"/>
          <w:szCs w:val="24"/>
        </w:rPr>
        <w:t xml:space="preserve"> na terenie powiatu oraz innych dozwolonych, ogólnodostępnych miejscach publicznych.</w:t>
      </w:r>
    </w:p>
    <w:p w:rsidR="00F22CA8" w:rsidRPr="00271C8F" w:rsidRDefault="00F22CA8" w:rsidP="00D530B4">
      <w:pPr>
        <w:pStyle w:val="Akapitzlist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1C8F">
        <w:rPr>
          <w:rFonts w:ascii="Times New Roman" w:hAnsi="Times New Roman" w:cs="Times New Roman"/>
          <w:sz w:val="24"/>
          <w:szCs w:val="24"/>
        </w:rPr>
        <w:t>Poinformowane zostaną właściwe terytorialnie organizacje partnerski</w:t>
      </w:r>
      <w:r w:rsidR="00601ECA" w:rsidRPr="00271C8F">
        <w:rPr>
          <w:rFonts w:ascii="Times New Roman" w:hAnsi="Times New Roman" w:cs="Times New Roman"/>
          <w:sz w:val="24"/>
          <w:szCs w:val="24"/>
        </w:rPr>
        <w:t xml:space="preserve">e regionalne </w:t>
      </w:r>
      <w:r w:rsidR="00C80BBC" w:rsidRPr="00271C8F">
        <w:rPr>
          <w:rFonts w:ascii="Times New Roman" w:hAnsi="Times New Roman" w:cs="Times New Roman"/>
          <w:sz w:val="24"/>
          <w:szCs w:val="24"/>
        </w:rPr>
        <w:br/>
      </w:r>
      <w:r w:rsidR="00601ECA" w:rsidRPr="00271C8F">
        <w:rPr>
          <w:rFonts w:ascii="Times New Roman" w:hAnsi="Times New Roman" w:cs="Times New Roman"/>
          <w:sz w:val="24"/>
          <w:szCs w:val="24"/>
        </w:rPr>
        <w:t>i lokalne, które realizują</w:t>
      </w:r>
      <w:r w:rsidRPr="00271C8F">
        <w:rPr>
          <w:rFonts w:ascii="Times New Roman" w:hAnsi="Times New Roman" w:cs="Times New Roman"/>
          <w:sz w:val="24"/>
          <w:szCs w:val="24"/>
        </w:rPr>
        <w:t xml:space="preserve"> </w:t>
      </w:r>
      <w:r w:rsidR="00C80BBC" w:rsidRPr="00271C8F">
        <w:rPr>
          <w:rFonts w:ascii="Times New Roman" w:hAnsi="Times New Roman" w:cs="Times New Roman"/>
        </w:rPr>
        <w:t>Program Operacyjny Pomoc Żywnościowa 2014-2020</w:t>
      </w:r>
      <w:r w:rsidR="00271C8F">
        <w:rPr>
          <w:rFonts w:ascii="Times New Roman" w:hAnsi="Times New Roman" w:cs="Times New Roman"/>
        </w:rPr>
        <w:t xml:space="preserve"> </w:t>
      </w:r>
      <w:r w:rsidR="00271C8F">
        <w:rPr>
          <w:rFonts w:ascii="Times New Roman" w:hAnsi="Times New Roman" w:cs="Times New Roman"/>
        </w:rPr>
        <w:br/>
      </w:r>
      <w:r w:rsidRPr="00271C8F">
        <w:rPr>
          <w:rFonts w:ascii="Times New Roman" w:hAnsi="Times New Roman" w:cs="Times New Roman"/>
          <w:sz w:val="24"/>
          <w:szCs w:val="24"/>
        </w:rPr>
        <w:t>o prowadzonej rekrutacji do projektu.</w:t>
      </w:r>
    </w:p>
    <w:p w:rsidR="00D94F83" w:rsidRPr="00C80BBC" w:rsidRDefault="004D27D5" w:rsidP="00942A3B">
      <w:pPr>
        <w:pStyle w:val="Akapitzlist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BBC">
        <w:rPr>
          <w:rFonts w:ascii="Times New Roman" w:hAnsi="Times New Roman" w:cs="Times New Roman"/>
          <w:sz w:val="24"/>
          <w:szCs w:val="24"/>
        </w:rPr>
        <w:t>U</w:t>
      </w:r>
      <w:r w:rsidR="00EF761A" w:rsidRPr="00C80BBC">
        <w:rPr>
          <w:rFonts w:ascii="Times New Roman" w:hAnsi="Times New Roman" w:cs="Times New Roman"/>
          <w:sz w:val="24"/>
          <w:szCs w:val="24"/>
        </w:rPr>
        <w:t xml:space="preserve">czestnicy </w:t>
      </w:r>
      <w:r w:rsidR="004D393F" w:rsidRPr="00C80BBC">
        <w:rPr>
          <w:rFonts w:ascii="Times New Roman" w:hAnsi="Times New Roman" w:cs="Times New Roman"/>
          <w:sz w:val="24"/>
          <w:szCs w:val="24"/>
        </w:rPr>
        <w:t xml:space="preserve">zgłaszający się do udziału w </w:t>
      </w:r>
      <w:r w:rsidR="0096767C" w:rsidRPr="00C80BBC">
        <w:rPr>
          <w:rFonts w:ascii="Times New Roman" w:hAnsi="Times New Roman" w:cs="Times New Roman"/>
          <w:sz w:val="24"/>
          <w:szCs w:val="24"/>
        </w:rPr>
        <w:t>różnych form</w:t>
      </w:r>
      <w:r w:rsidR="004D393F" w:rsidRPr="00C80BBC">
        <w:rPr>
          <w:rFonts w:ascii="Times New Roman" w:hAnsi="Times New Roman" w:cs="Times New Roman"/>
          <w:sz w:val="24"/>
          <w:szCs w:val="24"/>
        </w:rPr>
        <w:t>ach</w:t>
      </w:r>
      <w:r w:rsidR="0096767C" w:rsidRPr="00C80BBC">
        <w:rPr>
          <w:rFonts w:ascii="Times New Roman" w:hAnsi="Times New Roman" w:cs="Times New Roman"/>
          <w:sz w:val="24"/>
          <w:szCs w:val="24"/>
        </w:rPr>
        <w:t xml:space="preserve"> </w:t>
      </w:r>
      <w:r w:rsidR="004D393F" w:rsidRPr="00C80BBC">
        <w:rPr>
          <w:rFonts w:ascii="Times New Roman" w:hAnsi="Times New Roman" w:cs="Times New Roman"/>
          <w:sz w:val="24"/>
          <w:szCs w:val="24"/>
        </w:rPr>
        <w:t>wsparcia oraz z</w:t>
      </w:r>
      <w:r w:rsidR="0096767C" w:rsidRPr="00C80BBC">
        <w:rPr>
          <w:rFonts w:ascii="Times New Roman" w:hAnsi="Times New Roman" w:cs="Times New Roman"/>
          <w:sz w:val="24"/>
          <w:szCs w:val="24"/>
        </w:rPr>
        <w:t xml:space="preserve">akwalifikowani do uczestnictwa w projekcie, zobowiązani będą do wypełnienia, </w:t>
      </w:r>
      <w:r w:rsidR="00D94F83" w:rsidRPr="00C80BBC">
        <w:rPr>
          <w:rFonts w:ascii="Times New Roman" w:hAnsi="Times New Roman" w:cs="Times New Roman"/>
          <w:sz w:val="24"/>
          <w:szCs w:val="24"/>
        </w:rPr>
        <w:t xml:space="preserve">podpisania i </w:t>
      </w:r>
      <w:r w:rsidR="00D94F83" w:rsidRPr="00C80BB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przedłożenia następujących dokumentów:</w:t>
      </w:r>
    </w:p>
    <w:p w:rsidR="00D94F83" w:rsidRPr="00F93ADB" w:rsidRDefault="00D94F83" w:rsidP="00621DD2">
      <w:pPr>
        <w:pStyle w:val="Akapitzlist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113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3ADB">
        <w:rPr>
          <w:rFonts w:ascii="Times New Roman" w:hAnsi="Times New Roman" w:cs="Times New Roman"/>
          <w:sz w:val="24"/>
          <w:szCs w:val="24"/>
        </w:rPr>
        <w:t>wypełnionego formularza zgłoszeniowego;</w:t>
      </w:r>
    </w:p>
    <w:p w:rsidR="008A20B9" w:rsidRPr="00F93ADB" w:rsidRDefault="008A20B9" w:rsidP="008A20B9">
      <w:pPr>
        <w:pStyle w:val="Akapitzlist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113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3ADB">
        <w:rPr>
          <w:rFonts w:ascii="Times New Roman" w:hAnsi="Times New Roman" w:cs="Times New Roman"/>
          <w:sz w:val="24"/>
          <w:szCs w:val="24"/>
        </w:rPr>
        <w:t>deklaracji uczestnictwa w projekcie;</w:t>
      </w:r>
    </w:p>
    <w:p w:rsidR="00D94F83" w:rsidRDefault="00D94F83" w:rsidP="00621DD2">
      <w:pPr>
        <w:pStyle w:val="Akapitzlist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113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oświadczenia uczestnika projektu</w:t>
      </w:r>
      <w:r w:rsidR="004D393F" w:rsidRPr="00161B1E">
        <w:rPr>
          <w:rFonts w:ascii="Times New Roman" w:hAnsi="Times New Roman" w:cs="Times New Roman"/>
          <w:sz w:val="24"/>
          <w:szCs w:val="24"/>
        </w:rPr>
        <w:t>,</w:t>
      </w:r>
      <w:r w:rsidRPr="00161B1E">
        <w:rPr>
          <w:rFonts w:ascii="Times New Roman" w:hAnsi="Times New Roman" w:cs="Times New Roman"/>
          <w:sz w:val="24"/>
          <w:szCs w:val="24"/>
        </w:rPr>
        <w:t xml:space="preserve"> w tym zgody na przetwarzanie danych osobowych;</w:t>
      </w:r>
    </w:p>
    <w:p w:rsidR="00F93ADB" w:rsidRPr="00161B1E" w:rsidRDefault="00F93ADB" w:rsidP="00621DD2">
      <w:pPr>
        <w:pStyle w:val="Akapitzlist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113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uczestników projektu;</w:t>
      </w:r>
    </w:p>
    <w:p w:rsidR="00D94F83" w:rsidRPr="00161B1E" w:rsidRDefault="00D94F83" w:rsidP="00621DD2">
      <w:pPr>
        <w:pStyle w:val="Akapitzlist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113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innych dokumentów niezbędnych do rozpoczęcia udziału w projekcie.</w:t>
      </w:r>
    </w:p>
    <w:p w:rsidR="00D94F83" w:rsidRPr="00161B1E" w:rsidRDefault="00D94F83" w:rsidP="00942A3B">
      <w:pPr>
        <w:pStyle w:val="Akapitzlist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osób nieletnich pozostających w pieczy zastępczej dokumenty składa </w:t>
      </w:r>
      <w:r w:rsidR="008A20B9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i podpisuje osoba sprawująca opiekę</w:t>
      </w:r>
      <w:r w:rsidR="00F93A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D27D5" w:rsidRPr="00161B1E" w:rsidRDefault="00601ECA" w:rsidP="00942A3B">
      <w:pPr>
        <w:pStyle w:val="Akapitzlist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hAnsi="Times New Roman" w:cs="Times New Roman"/>
          <w:sz w:val="24"/>
          <w:szCs w:val="24"/>
        </w:rPr>
        <w:t xml:space="preserve">Formularz zgłoszeniowy </w:t>
      </w:r>
      <w:r w:rsidR="004D27D5" w:rsidRPr="00161B1E">
        <w:rPr>
          <w:rFonts w:ascii="Times New Roman" w:hAnsi="Times New Roman" w:cs="Times New Roman"/>
          <w:sz w:val="24"/>
          <w:szCs w:val="24"/>
        </w:rPr>
        <w:t xml:space="preserve">osoby zainteresowane będą mogły składać </w:t>
      </w:r>
      <w:r w:rsidR="00885A35">
        <w:rPr>
          <w:rFonts w:ascii="Times New Roman" w:hAnsi="Times New Roman" w:cs="Times New Roman"/>
          <w:sz w:val="24"/>
          <w:szCs w:val="24"/>
        </w:rPr>
        <w:br/>
      </w:r>
      <w:r w:rsidR="004D27D5" w:rsidRPr="00161B1E">
        <w:rPr>
          <w:rFonts w:ascii="Times New Roman" w:hAnsi="Times New Roman" w:cs="Times New Roman"/>
          <w:sz w:val="24"/>
          <w:szCs w:val="24"/>
        </w:rPr>
        <w:t xml:space="preserve">w </w:t>
      </w:r>
      <w:r w:rsidR="008A20B9" w:rsidRPr="00161B1E">
        <w:rPr>
          <w:rFonts w:ascii="Times New Roman" w:hAnsi="Times New Roman" w:cs="Times New Roman"/>
          <w:sz w:val="24"/>
          <w:szCs w:val="24"/>
        </w:rPr>
        <w:t>PCPR/MOPR/MOPS</w:t>
      </w:r>
      <w:r w:rsidR="004D27D5" w:rsidRPr="00161B1E">
        <w:rPr>
          <w:rFonts w:ascii="Times New Roman" w:hAnsi="Times New Roman" w:cs="Times New Roman"/>
          <w:sz w:val="24"/>
          <w:szCs w:val="24"/>
        </w:rPr>
        <w:t xml:space="preserve"> oraz przesyłać pocztą tradycyjną lub elektroniczną. Dokumenty muszą być wypełnione czytelnie, podpisane w odpowiednich miejscach,</w:t>
      </w:r>
      <w:r w:rsidR="004D27D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opatrzone datą i podpisem kandydata</w:t>
      </w:r>
      <w:r w:rsidR="004D393F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508F5" w:rsidRPr="00161B1E" w:rsidRDefault="00557C5E" w:rsidP="00942A3B">
      <w:pPr>
        <w:pStyle w:val="Akapitzlist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hAnsi="Times New Roman" w:cs="Times New Roman"/>
          <w:sz w:val="24"/>
          <w:szCs w:val="24"/>
        </w:rPr>
        <w:t>Z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łożo</w:t>
      </w:r>
      <w:r w:rsidR="00601ECA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 dokumenty 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weryfikowane pod względem formalnym</w:t>
      </w:r>
      <w:r w:rsidR="00BB26BC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508F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</w:t>
      </w:r>
      <w:r w:rsidR="000B240D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08F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niezwłocznie informowani o ewentualnej konieczności poprawienia lub uzupełnienia dokumentów</w:t>
      </w:r>
      <w:r w:rsidR="00BB26BC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508F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45125" w:rsidRPr="00161B1E" w:rsidRDefault="008A20B9" w:rsidP="00621DD2">
      <w:pPr>
        <w:pStyle w:val="Akapitzlist"/>
        <w:numPr>
          <w:ilvl w:val="0"/>
          <w:numId w:val="3"/>
        </w:numPr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PCPR/MOPR/MOPS</w:t>
      </w:r>
      <w:r w:rsidR="00545125" w:rsidRPr="00161B1E">
        <w:rPr>
          <w:rFonts w:ascii="Times New Roman" w:hAnsi="Times New Roman" w:cs="Times New Roman"/>
          <w:sz w:val="24"/>
          <w:szCs w:val="24"/>
        </w:rPr>
        <w:t xml:space="preserve"> będ</w:t>
      </w:r>
      <w:r w:rsidR="00621DD2" w:rsidRPr="00161B1E">
        <w:rPr>
          <w:rFonts w:ascii="Times New Roman" w:hAnsi="Times New Roman" w:cs="Times New Roman"/>
          <w:sz w:val="24"/>
          <w:szCs w:val="24"/>
        </w:rPr>
        <w:t>zie</w:t>
      </w:r>
      <w:r w:rsidR="00545125" w:rsidRPr="00161B1E">
        <w:rPr>
          <w:rFonts w:ascii="Times New Roman" w:hAnsi="Times New Roman" w:cs="Times New Roman"/>
          <w:sz w:val="24"/>
          <w:szCs w:val="24"/>
        </w:rPr>
        <w:t xml:space="preserve"> przetwarza</w:t>
      </w:r>
      <w:r w:rsidR="00621DD2" w:rsidRPr="00161B1E">
        <w:rPr>
          <w:rFonts w:ascii="Times New Roman" w:hAnsi="Times New Roman" w:cs="Times New Roman"/>
          <w:sz w:val="24"/>
          <w:szCs w:val="24"/>
        </w:rPr>
        <w:t>ł</w:t>
      </w:r>
      <w:r w:rsidR="00545125" w:rsidRPr="00161B1E">
        <w:rPr>
          <w:rFonts w:ascii="Times New Roman" w:hAnsi="Times New Roman" w:cs="Times New Roman"/>
          <w:sz w:val="24"/>
          <w:szCs w:val="24"/>
        </w:rPr>
        <w:t xml:space="preserve"> i wykorzystywa</w:t>
      </w:r>
      <w:r w:rsidR="00621DD2" w:rsidRPr="00161B1E">
        <w:rPr>
          <w:rFonts w:ascii="Times New Roman" w:hAnsi="Times New Roman" w:cs="Times New Roman"/>
          <w:sz w:val="24"/>
          <w:szCs w:val="24"/>
        </w:rPr>
        <w:t>ł</w:t>
      </w:r>
      <w:r w:rsidR="00545125" w:rsidRPr="00161B1E">
        <w:rPr>
          <w:rFonts w:ascii="Times New Roman" w:hAnsi="Times New Roman" w:cs="Times New Roman"/>
          <w:sz w:val="24"/>
          <w:szCs w:val="24"/>
        </w:rPr>
        <w:t xml:space="preserve"> zebrane dane wyłącznie w związku z realizacją projektu</w:t>
      </w:r>
      <w:r w:rsidR="004D393F" w:rsidRPr="00161B1E">
        <w:rPr>
          <w:rFonts w:ascii="Times New Roman" w:hAnsi="Times New Roman" w:cs="Times New Roman"/>
          <w:sz w:val="24"/>
          <w:szCs w:val="24"/>
        </w:rPr>
        <w:t>,</w:t>
      </w:r>
      <w:r w:rsidR="00545125" w:rsidRPr="00161B1E">
        <w:rPr>
          <w:rFonts w:ascii="Times New Roman" w:hAnsi="Times New Roman" w:cs="Times New Roman"/>
          <w:sz w:val="24"/>
          <w:szCs w:val="24"/>
        </w:rPr>
        <w:t xml:space="preserve"> w tym w szczególności do celów monitoringu, sprawozdawczości i ewaluacji.</w:t>
      </w:r>
    </w:p>
    <w:p w:rsidR="00545125" w:rsidRPr="00161B1E" w:rsidRDefault="00545125" w:rsidP="00621DD2">
      <w:pPr>
        <w:pStyle w:val="Akapitzlist"/>
        <w:numPr>
          <w:ilvl w:val="0"/>
          <w:numId w:val="3"/>
        </w:numPr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 xml:space="preserve">Uczestnik przekazuje dane osobowe dobrowolnie, aczkolwiek odmowa podania danych osobowych uniemożliwia udział uczestnika w projekcie. </w:t>
      </w:r>
    </w:p>
    <w:p w:rsidR="00545125" w:rsidRPr="00161B1E" w:rsidRDefault="00545125" w:rsidP="00621DD2">
      <w:pPr>
        <w:pStyle w:val="Akapitzlist"/>
        <w:numPr>
          <w:ilvl w:val="0"/>
          <w:numId w:val="3"/>
        </w:numPr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 xml:space="preserve">Każdy uczestnik ma prawo dostępu oraz możliwość poprawienia danych zgodnie </w:t>
      </w:r>
      <w:r w:rsidR="00885A35">
        <w:rPr>
          <w:rFonts w:ascii="Times New Roman" w:hAnsi="Times New Roman" w:cs="Times New Roman"/>
          <w:sz w:val="24"/>
          <w:szCs w:val="24"/>
        </w:rPr>
        <w:br/>
      </w:r>
      <w:r w:rsidRPr="00161B1E">
        <w:rPr>
          <w:rFonts w:ascii="Times New Roman" w:hAnsi="Times New Roman" w:cs="Times New Roman"/>
          <w:sz w:val="24"/>
          <w:szCs w:val="24"/>
        </w:rPr>
        <w:t>z przepisami ustawy z dnia 29 sierpnia 1997 r.  o ochronie danych osobowych (Dz. U z 2002 r. Nr 101, poz. 926, z późn. zm.).</w:t>
      </w:r>
    </w:p>
    <w:p w:rsidR="004D27D5" w:rsidRPr="00161B1E" w:rsidRDefault="002A6DF1" w:rsidP="00621DD2">
      <w:pPr>
        <w:pStyle w:val="Akapitzlist"/>
        <w:numPr>
          <w:ilvl w:val="0"/>
          <w:numId w:val="3"/>
        </w:numPr>
        <w:tabs>
          <w:tab w:val="left" w:pos="567"/>
        </w:tabs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PCPR/MOPR/MOPS</w:t>
      </w:r>
      <w:r w:rsidR="004D27D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</w:t>
      </w:r>
      <w:r w:rsidR="00D94F83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4D27D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sobie prawo wcześniejszego</w:t>
      </w:r>
      <w:r w:rsidR="00E16FD2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zakończenia naboru w momencie </w:t>
      </w:r>
      <w:r w:rsidR="004D27D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zrekrutowania zakładanej liczby uczestników </w:t>
      </w:r>
      <w:r w:rsidR="004D393F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danej formy wsparcia</w:t>
      </w:r>
      <w:r w:rsidR="004D27D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D5A12" w:rsidRPr="00161B1E" w:rsidRDefault="009D5A12" w:rsidP="00621DD2">
      <w:pPr>
        <w:pStyle w:val="Akapitzlist"/>
        <w:numPr>
          <w:ilvl w:val="0"/>
          <w:numId w:val="3"/>
        </w:numPr>
        <w:tabs>
          <w:tab w:val="left" w:pos="567"/>
        </w:tabs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hAnsi="Times New Roman" w:cs="Times New Roman"/>
          <w:sz w:val="24"/>
          <w:szCs w:val="24"/>
        </w:rPr>
        <w:t>Jeśli liczba osób kwalifikujących się do projektu będzie większa od liczby przewidzianych miejsc  zostanie utworzona lista rezerwowa</w:t>
      </w:r>
      <w:r w:rsidR="00C80BBC">
        <w:rPr>
          <w:rFonts w:ascii="Times New Roman" w:hAnsi="Times New Roman" w:cs="Times New Roman"/>
          <w:sz w:val="24"/>
          <w:szCs w:val="24"/>
        </w:rPr>
        <w:t>.</w:t>
      </w:r>
    </w:p>
    <w:p w:rsidR="00BB26BC" w:rsidRDefault="002A6DF1" w:rsidP="00621DD2">
      <w:pPr>
        <w:pStyle w:val="Akapitzlist"/>
        <w:numPr>
          <w:ilvl w:val="0"/>
          <w:numId w:val="3"/>
        </w:numPr>
        <w:tabs>
          <w:tab w:val="left" w:pos="567"/>
        </w:tabs>
        <w:spacing w:after="0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ostatecznie zakwalifikowane do udziału w projekcie  zostaną niezwłocznie o tym poinformowane przez PCPR/MOPR/MOPS.</w:t>
      </w:r>
    </w:p>
    <w:p w:rsidR="00C80BBC" w:rsidRPr="00161B1E" w:rsidRDefault="00C80BBC" w:rsidP="00885A35">
      <w:pPr>
        <w:pStyle w:val="Akapitzlist"/>
        <w:tabs>
          <w:tab w:val="left" w:pos="567"/>
        </w:tabs>
        <w:spacing w:after="0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3FB7" w:rsidRPr="00161B1E" w:rsidRDefault="003A3518" w:rsidP="006266B8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7B3FB7" w:rsidRPr="00161B1E" w:rsidRDefault="007B3FB7" w:rsidP="006266B8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REKRUTACJI</w:t>
      </w:r>
    </w:p>
    <w:p w:rsidR="00942A3B" w:rsidRPr="00161B1E" w:rsidRDefault="00942A3B" w:rsidP="006266B8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32F4" w:rsidRPr="00161B1E" w:rsidRDefault="001508F5" w:rsidP="00942A3B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Wyboru </w:t>
      </w:r>
      <w:r w:rsid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czestników </w:t>
      </w:r>
      <w:r w:rsidR="002A6DF1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rojektu, na podstawie analizy dokumentów </w:t>
      </w:r>
      <w:r w:rsidR="002A6DF1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rekrutacyjnych d</w:t>
      </w:r>
      <w:r w:rsidR="0096767C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o poszczególnych działań dokonuje</w:t>
      </w:r>
      <w:r w:rsidR="00F5339E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6DF1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PCPR/MOPR/MOPS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23A2" w:rsidRPr="00161B1E" w:rsidRDefault="002332F4" w:rsidP="003336DE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rekrutacji </w:t>
      </w:r>
      <w:r w:rsidR="00F22CA8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zostaną 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</w:t>
      </w:r>
      <w:r w:rsidR="00F22CA8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6DF1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kryteria, w tym:</w:t>
      </w:r>
      <w:r w:rsidR="00DE23A2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6DF1" w:rsidRPr="00161B1E" w:rsidRDefault="002A6DF1" w:rsidP="003336D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podstawowe</w:t>
      </w:r>
      <w:r w:rsidR="00885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ze specyfiką grup docelowych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E23A2" w:rsidRPr="00C80BBC" w:rsidRDefault="003336DE" w:rsidP="00D821F6">
      <w:pPr>
        <w:pStyle w:val="Akapitzlist"/>
        <w:numPr>
          <w:ilvl w:val="0"/>
          <w:numId w:val="30"/>
        </w:numPr>
        <w:spacing w:after="0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BBC">
        <w:rPr>
          <w:rFonts w:ascii="Times New Roman" w:hAnsi="Times New Roman" w:cs="Times New Roman"/>
          <w:sz w:val="24"/>
          <w:szCs w:val="24"/>
        </w:rPr>
        <w:t>przynależność do grup docelowych projektu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określonych w §</w:t>
      </w:r>
      <w:r w:rsidR="00885A35">
        <w:rPr>
          <w:rFonts w:ascii="Times New Roman" w:eastAsia="Times New Roman" w:hAnsi="Times New Roman" w:cs="Times New Roman"/>
          <w:sz w:val="24"/>
          <w:szCs w:val="24"/>
          <w:lang w:eastAsia="pl-PL"/>
        </w:rPr>
        <w:t>2, ust.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601ECA" w:rsidRPr="00C80BBC">
        <w:rPr>
          <w:rFonts w:ascii="Times New Roman" w:eastAsia="Times New Roman" w:hAnsi="Times New Roman" w:cs="Times New Roman"/>
          <w:sz w:val="24"/>
          <w:szCs w:val="24"/>
          <w:lang w:eastAsia="pl-PL"/>
        </w:rPr>
        <w:t>(kryterium TAK – NIE)</w:t>
      </w:r>
      <w:r w:rsidR="00D821F6" w:rsidRPr="00C80B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821F6" w:rsidRPr="00C80BBC" w:rsidRDefault="00D821F6" w:rsidP="00D821F6">
      <w:pPr>
        <w:pStyle w:val="Akapitzlist"/>
        <w:numPr>
          <w:ilvl w:val="0"/>
          <w:numId w:val="30"/>
        </w:numPr>
        <w:spacing w:after="0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korzystanie przez kandydatów z takich samych form wsparcia </w:t>
      </w:r>
      <w:r w:rsidRPr="00C80BBC">
        <w:rPr>
          <w:rFonts w:ascii="Times New Roman" w:eastAsia="Calibri" w:hAnsi="Times New Roman" w:cs="Times New Roman"/>
          <w:sz w:val="24"/>
          <w:szCs w:val="24"/>
        </w:rPr>
        <w:t>jednocześnie w żadnym innym projekcie współfinansowanym przez Europejski Fundusz Społeczny</w:t>
      </w:r>
    </w:p>
    <w:p w:rsidR="00D821F6" w:rsidRPr="00C80BBC" w:rsidRDefault="00D821F6" w:rsidP="00D821F6">
      <w:pPr>
        <w:pStyle w:val="Akapitzlist"/>
        <w:numPr>
          <w:ilvl w:val="0"/>
          <w:numId w:val="30"/>
        </w:numPr>
        <w:spacing w:after="0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 lub centrum życiowej aktywności danej osoby, w którym koncentrują się jej interesy osobiste i majątkowe znajduje się na terenie danego miasta/powiatu;</w:t>
      </w:r>
    </w:p>
    <w:p w:rsidR="00D821F6" w:rsidRPr="00C80BBC" w:rsidRDefault="00D821F6" w:rsidP="00D821F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premiujące:</w:t>
      </w:r>
    </w:p>
    <w:p w:rsidR="00836408" w:rsidRPr="00161B1E" w:rsidRDefault="00C80BBC" w:rsidP="00885A35">
      <w:pPr>
        <w:pStyle w:val="Akapitzlist"/>
        <w:numPr>
          <w:ilvl w:val="0"/>
          <w:numId w:val="3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preferowane będą </w:t>
      </w:r>
      <w:r w:rsidR="00074D15" w:rsidRPr="00C80BBC">
        <w:rPr>
          <w:rFonts w:ascii="Times New Roman" w:hAnsi="Times New Roman" w:cs="Times New Roman"/>
          <w:sz w:val="24"/>
          <w:szCs w:val="24"/>
        </w:rPr>
        <w:t xml:space="preserve">osoby doświadczające wielokrotnego wykluczenia </w:t>
      </w:r>
      <w:r w:rsidR="0083158A" w:rsidRPr="00C80BBC">
        <w:rPr>
          <w:rFonts w:ascii="Times New Roman" w:hAnsi="Times New Roman" w:cs="Times New Roman"/>
          <w:sz w:val="24"/>
          <w:szCs w:val="24"/>
        </w:rPr>
        <w:t>rozumianego jako wykluczenie z powodu więcej niż jednej z przesłanek okr</w:t>
      </w:r>
      <w:r w:rsidR="0083158A" w:rsidRPr="00161B1E">
        <w:rPr>
          <w:rFonts w:ascii="Times New Roman" w:hAnsi="Times New Roman" w:cs="Times New Roman"/>
          <w:sz w:val="24"/>
          <w:szCs w:val="24"/>
        </w:rPr>
        <w:t>eślonych w art. 7 ustawy o pomocy społecznej z dnia 12.03.2004</w:t>
      </w:r>
      <w:r w:rsidR="00885A35">
        <w:rPr>
          <w:rFonts w:ascii="Times New Roman" w:hAnsi="Times New Roman" w:cs="Times New Roman"/>
          <w:sz w:val="24"/>
          <w:szCs w:val="24"/>
        </w:rPr>
        <w:t>r.</w:t>
      </w:r>
      <w:r w:rsidR="0083158A" w:rsidRPr="00161B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:rsidR="00836408" w:rsidRPr="00161B1E" w:rsidRDefault="0083158A" w:rsidP="00885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.</w:t>
      </w:r>
      <w:r w:rsidR="00074D15" w:rsidRPr="00161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7D5" w:rsidRPr="00161B1E" w:rsidRDefault="00DE23A2" w:rsidP="00885A35">
      <w:pPr>
        <w:pStyle w:val="Akapitzlist"/>
        <w:numPr>
          <w:ilvl w:val="0"/>
          <w:numId w:val="3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 xml:space="preserve">preferowane będą osoby lub rodziny korzystające z PO PŻ a zakres wsparcia dla tych osób i rodzin nie będzie powielał działań, które dana osoba lub rodzina zagrożona ubóstwem lub wykluczeniem społecznym otrzymała lub otrzymuje </w:t>
      </w:r>
      <w:r w:rsidR="00885A35">
        <w:rPr>
          <w:rFonts w:ascii="Times New Roman" w:hAnsi="Times New Roman" w:cs="Times New Roman"/>
          <w:sz w:val="24"/>
          <w:szCs w:val="24"/>
        </w:rPr>
        <w:br/>
      </w:r>
      <w:r w:rsidRPr="00161B1E">
        <w:rPr>
          <w:rFonts w:ascii="Times New Roman" w:hAnsi="Times New Roman" w:cs="Times New Roman"/>
          <w:sz w:val="24"/>
          <w:szCs w:val="24"/>
        </w:rPr>
        <w:t xml:space="preserve">z PO PŻ w ramach działań towarzyszących, o których mowa w PO PŻ. </w:t>
      </w:r>
    </w:p>
    <w:p w:rsidR="003A0B6E" w:rsidRPr="00161B1E" w:rsidRDefault="003A0B6E" w:rsidP="00885A3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19C" w:rsidRPr="00161B1E" w:rsidRDefault="003A3518" w:rsidP="00D6119C">
      <w:pPr>
        <w:tabs>
          <w:tab w:val="left" w:pos="3525"/>
        </w:tabs>
        <w:spacing w:after="0" w:line="288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B1E">
        <w:rPr>
          <w:rFonts w:ascii="Times New Roman" w:hAnsi="Times New Roman" w:cs="Times New Roman"/>
          <w:b/>
          <w:sz w:val="24"/>
          <w:szCs w:val="24"/>
        </w:rPr>
        <w:t>§5</w:t>
      </w:r>
    </w:p>
    <w:p w:rsidR="00D6119C" w:rsidRPr="00161B1E" w:rsidRDefault="00D821F6" w:rsidP="00D6119C">
      <w:pPr>
        <w:spacing w:after="0" w:line="288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B1E">
        <w:rPr>
          <w:rFonts w:ascii="Times New Roman" w:hAnsi="Times New Roman" w:cs="Times New Roman"/>
          <w:b/>
          <w:sz w:val="24"/>
          <w:szCs w:val="24"/>
        </w:rPr>
        <w:t xml:space="preserve">PRAWA I OBOWIĄZKI UCZESTNIKA PROJEKTU </w:t>
      </w:r>
    </w:p>
    <w:p w:rsidR="00942A3B" w:rsidRPr="00161B1E" w:rsidRDefault="00942A3B" w:rsidP="00D6119C">
      <w:pPr>
        <w:spacing w:after="0" w:line="288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A35" w:rsidRDefault="00885A35" w:rsidP="00885A35">
      <w:pPr>
        <w:pStyle w:val="Akapitzlist"/>
        <w:numPr>
          <w:ilvl w:val="0"/>
          <w:numId w:val="37"/>
        </w:numPr>
        <w:spacing w:after="0" w:line="288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uczestnik ma prawo do:</w:t>
      </w:r>
    </w:p>
    <w:p w:rsidR="00885A35" w:rsidRDefault="00885A35" w:rsidP="00885A35">
      <w:pPr>
        <w:pStyle w:val="Akapitzlist"/>
        <w:numPr>
          <w:ilvl w:val="0"/>
          <w:numId w:val="38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nieodpłatnego udziału w projekcie;</w:t>
      </w:r>
    </w:p>
    <w:p w:rsidR="00885A35" w:rsidRDefault="00885A35" w:rsidP="00885A35">
      <w:pPr>
        <w:pStyle w:val="Akapitzlist"/>
        <w:numPr>
          <w:ilvl w:val="0"/>
          <w:numId w:val="38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zgłaszania uwag i oceny działań, na które został zakwalifikowany;</w:t>
      </w:r>
    </w:p>
    <w:p w:rsidR="00885A35" w:rsidRPr="00161B1E" w:rsidRDefault="00885A35" w:rsidP="00885A35">
      <w:pPr>
        <w:pStyle w:val="Akapitzlist"/>
        <w:numPr>
          <w:ilvl w:val="0"/>
          <w:numId w:val="38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rezygnacji </w:t>
      </w:r>
      <w:r w:rsidR="0041182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udziału w projekcie </w:t>
      </w:r>
      <w:r w:rsidRPr="00161B1E">
        <w:rPr>
          <w:rFonts w:ascii="Times New Roman" w:hAnsi="Times New Roman" w:cs="Times New Roman"/>
          <w:sz w:val="24"/>
          <w:szCs w:val="24"/>
        </w:rPr>
        <w:t xml:space="preserve">w formie pisemnego oświadczenia wyłącznie z ważnych przyczyn, niezależnych od uczestnika (wyjątek – zdarzenia losowe – choroba itp.), jednakże nie później niż na </w:t>
      </w:r>
      <w:r w:rsidR="00E50068">
        <w:rPr>
          <w:rFonts w:ascii="Times New Roman" w:hAnsi="Times New Roman" w:cs="Times New Roman"/>
          <w:sz w:val="24"/>
          <w:szCs w:val="24"/>
        </w:rPr>
        <w:t>5</w:t>
      </w:r>
      <w:r w:rsidRPr="00161B1E">
        <w:rPr>
          <w:rFonts w:ascii="Times New Roman" w:hAnsi="Times New Roman" w:cs="Times New Roman"/>
          <w:sz w:val="24"/>
          <w:szCs w:val="24"/>
        </w:rPr>
        <w:t xml:space="preserve"> dni przed rozpoczęciem wsparcia, na które został zakwalifikowany. </w:t>
      </w:r>
    </w:p>
    <w:p w:rsidR="00AF4240" w:rsidRPr="00E50068" w:rsidRDefault="00A07983" w:rsidP="00A55A8E">
      <w:pPr>
        <w:spacing w:after="0" w:line="288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5006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rezygnacji uczestnika z wybranej formy wsparcia, PCP</w:t>
      </w:r>
      <w:r w:rsidR="00AF4240" w:rsidRPr="00E5006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E50068">
        <w:rPr>
          <w:rFonts w:ascii="Times New Roman" w:eastAsia="Times New Roman" w:hAnsi="Times New Roman" w:cs="Times New Roman"/>
          <w:sz w:val="24"/>
          <w:szCs w:val="24"/>
          <w:lang w:eastAsia="pl-PL"/>
        </w:rPr>
        <w:t>/MOPR/MOPS kwalifikuje do projektu osobę z listy rezerwowej</w:t>
      </w:r>
      <w:r w:rsidR="00AF4240" w:rsidRPr="00E500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6119C" w:rsidRPr="00AF4240" w:rsidRDefault="00D6119C" w:rsidP="00AF4240">
      <w:pPr>
        <w:pStyle w:val="Akapitzlist"/>
        <w:numPr>
          <w:ilvl w:val="0"/>
          <w:numId w:val="37"/>
        </w:numPr>
        <w:spacing w:after="0" w:line="288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F4240">
        <w:rPr>
          <w:rFonts w:ascii="Times New Roman" w:hAnsi="Times New Roman" w:cs="Times New Roman"/>
          <w:sz w:val="24"/>
          <w:szCs w:val="24"/>
        </w:rPr>
        <w:t xml:space="preserve">Do obowiązków uczestnika </w:t>
      </w:r>
      <w:r w:rsidR="00AF4240" w:rsidRPr="00AF4240">
        <w:rPr>
          <w:rFonts w:ascii="Times New Roman" w:hAnsi="Times New Roman" w:cs="Times New Roman"/>
          <w:sz w:val="24"/>
          <w:szCs w:val="24"/>
        </w:rPr>
        <w:t>projektu</w:t>
      </w:r>
      <w:r w:rsidRPr="00AF4240">
        <w:rPr>
          <w:rFonts w:ascii="Times New Roman" w:hAnsi="Times New Roman" w:cs="Times New Roman"/>
          <w:sz w:val="24"/>
          <w:szCs w:val="24"/>
        </w:rPr>
        <w:t xml:space="preserve"> należy: </w:t>
      </w:r>
    </w:p>
    <w:p w:rsidR="00D6119C" w:rsidRPr="00161B1E" w:rsidRDefault="00D6119C" w:rsidP="00A52AF9">
      <w:pPr>
        <w:pStyle w:val="Akapitzlist"/>
        <w:numPr>
          <w:ilvl w:val="0"/>
          <w:numId w:val="39"/>
        </w:numPr>
        <w:spacing w:after="0" w:line="288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wypełnienie i złoże</w:t>
      </w:r>
      <w:r w:rsidR="0096767C" w:rsidRPr="00161B1E">
        <w:rPr>
          <w:rFonts w:ascii="Times New Roman" w:hAnsi="Times New Roman" w:cs="Times New Roman"/>
          <w:sz w:val="24"/>
          <w:szCs w:val="24"/>
        </w:rPr>
        <w:t>nie dokumentacji projektowej</w:t>
      </w:r>
      <w:r w:rsidRPr="00161B1E">
        <w:rPr>
          <w:rFonts w:ascii="Times New Roman" w:hAnsi="Times New Roman" w:cs="Times New Roman"/>
          <w:sz w:val="24"/>
          <w:szCs w:val="24"/>
        </w:rPr>
        <w:t>;</w:t>
      </w:r>
    </w:p>
    <w:p w:rsidR="00D6119C" w:rsidRPr="00161B1E" w:rsidRDefault="00D6119C" w:rsidP="00A52AF9">
      <w:pPr>
        <w:pStyle w:val="Akapitzlist"/>
        <w:numPr>
          <w:ilvl w:val="0"/>
          <w:numId w:val="39"/>
        </w:numPr>
        <w:spacing w:after="0" w:line="288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udzielenie niezbędnych danych osobowych zbieranych na potrzeby realizacji projektu;</w:t>
      </w:r>
    </w:p>
    <w:p w:rsidR="00D6119C" w:rsidRPr="00161B1E" w:rsidRDefault="00D6119C" w:rsidP="00A52AF9">
      <w:pPr>
        <w:pStyle w:val="Akapitzlist"/>
        <w:numPr>
          <w:ilvl w:val="0"/>
          <w:numId w:val="39"/>
        </w:numPr>
        <w:spacing w:after="0" w:line="288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 xml:space="preserve">obecność na zajęciach </w:t>
      </w:r>
      <w:r w:rsidR="00F5339E" w:rsidRPr="00161B1E">
        <w:rPr>
          <w:rFonts w:ascii="Times New Roman" w:hAnsi="Times New Roman" w:cs="Times New Roman"/>
          <w:sz w:val="24"/>
          <w:szCs w:val="24"/>
        </w:rPr>
        <w:t>w pełnym wymiarze</w:t>
      </w:r>
      <w:r w:rsidRPr="00161B1E">
        <w:rPr>
          <w:rFonts w:ascii="Times New Roman" w:hAnsi="Times New Roman" w:cs="Times New Roman"/>
          <w:sz w:val="24"/>
          <w:szCs w:val="24"/>
        </w:rPr>
        <w:t xml:space="preserve"> godzin dydaktycznych;</w:t>
      </w:r>
    </w:p>
    <w:p w:rsidR="00D6119C" w:rsidRPr="00161B1E" w:rsidRDefault="00D6119C" w:rsidP="00A52AF9">
      <w:pPr>
        <w:pStyle w:val="Akapitzlist"/>
        <w:numPr>
          <w:ilvl w:val="0"/>
          <w:numId w:val="39"/>
        </w:numPr>
        <w:spacing w:after="0" w:line="288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podpisywanie listy obecności, odbioru materiałów szkoleniow</w:t>
      </w:r>
      <w:r w:rsidR="006553CA" w:rsidRPr="00161B1E">
        <w:rPr>
          <w:rFonts w:ascii="Times New Roman" w:hAnsi="Times New Roman" w:cs="Times New Roman"/>
          <w:sz w:val="24"/>
          <w:szCs w:val="24"/>
        </w:rPr>
        <w:t>ych, korzystania z cateringu</w:t>
      </w:r>
      <w:r w:rsidRPr="00161B1E">
        <w:rPr>
          <w:rFonts w:ascii="Times New Roman" w:hAnsi="Times New Roman" w:cs="Times New Roman"/>
          <w:sz w:val="24"/>
          <w:szCs w:val="24"/>
        </w:rPr>
        <w:t>;</w:t>
      </w:r>
    </w:p>
    <w:p w:rsidR="00D6119C" w:rsidRPr="00161B1E" w:rsidRDefault="00D6119C" w:rsidP="00A52AF9">
      <w:pPr>
        <w:pStyle w:val="Akapitzlist"/>
        <w:numPr>
          <w:ilvl w:val="0"/>
          <w:numId w:val="39"/>
        </w:numPr>
        <w:spacing w:after="0" w:line="288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wypełnienie ankiety ewaluacyjnej;</w:t>
      </w:r>
    </w:p>
    <w:p w:rsidR="00D6119C" w:rsidRPr="00161B1E" w:rsidRDefault="00D6119C" w:rsidP="00A52AF9">
      <w:pPr>
        <w:pStyle w:val="Akapitzlist"/>
        <w:numPr>
          <w:ilvl w:val="0"/>
          <w:numId w:val="39"/>
        </w:numPr>
        <w:spacing w:after="0" w:line="288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regularne, aktywne, punktualne uczestnictwo w wybranych formach wsparcia;</w:t>
      </w:r>
    </w:p>
    <w:p w:rsidR="00D6119C" w:rsidRPr="00161B1E" w:rsidRDefault="00D6119C" w:rsidP="00A52AF9">
      <w:pPr>
        <w:pStyle w:val="Akapitzlist"/>
        <w:numPr>
          <w:ilvl w:val="0"/>
          <w:numId w:val="39"/>
        </w:numPr>
        <w:spacing w:after="0" w:line="288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61B1E">
        <w:rPr>
          <w:rFonts w:ascii="Times New Roman" w:hAnsi="Times New Roman" w:cs="Times New Roman"/>
          <w:sz w:val="24"/>
          <w:szCs w:val="24"/>
        </w:rPr>
        <w:t>wykonywanie zadań powierzonych przez trenerów</w:t>
      </w:r>
      <w:r w:rsidR="006553CA" w:rsidRPr="00161B1E">
        <w:rPr>
          <w:rFonts w:ascii="Times New Roman" w:hAnsi="Times New Roman" w:cs="Times New Roman"/>
          <w:sz w:val="24"/>
          <w:szCs w:val="24"/>
        </w:rPr>
        <w:t>/ specjalistów</w:t>
      </w:r>
      <w:r w:rsidRPr="00161B1E">
        <w:rPr>
          <w:rFonts w:ascii="Times New Roman" w:hAnsi="Times New Roman" w:cs="Times New Roman"/>
          <w:sz w:val="24"/>
          <w:szCs w:val="24"/>
        </w:rPr>
        <w:t>;</w:t>
      </w:r>
    </w:p>
    <w:p w:rsidR="001508F5" w:rsidRPr="00AF4240" w:rsidRDefault="001508F5" w:rsidP="00AF42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CB2" w:rsidRPr="00161B1E" w:rsidRDefault="00146CB2" w:rsidP="006266B8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08F5" w:rsidRPr="00161B1E" w:rsidRDefault="007B3FB7" w:rsidP="006266B8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1508F5" w:rsidRPr="00161B1E" w:rsidRDefault="00966B70" w:rsidP="006266B8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DE23A2" w:rsidRPr="00161B1E" w:rsidRDefault="006A33E5" w:rsidP="00942A3B">
      <w:pPr>
        <w:pStyle w:val="Akapitzlist"/>
        <w:numPr>
          <w:ilvl w:val="0"/>
          <w:numId w:val="20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PCPR/MOPR/MOPS</w:t>
      </w:r>
      <w:r w:rsidR="00AF4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08F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 sobie prawo wprowadzenia</w:t>
      </w:r>
      <w:r w:rsidR="006553CA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 w niniejszym regulaminie.</w:t>
      </w:r>
    </w:p>
    <w:p w:rsidR="001508F5" w:rsidRPr="00161B1E" w:rsidRDefault="001508F5" w:rsidP="00942A3B">
      <w:pPr>
        <w:pStyle w:val="Akapitzlist"/>
        <w:numPr>
          <w:ilvl w:val="0"/>
          <w:numId w:val="20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decyzji instytucji nadrzędnej odnośnie zaprzestania realizacji projektu, </w:t>
      </w:r>
      <w:r w:rsidR="006A33E5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PCPR/MOPR/MOPS 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 sobie prawo skrócenia okresu realizacji projektu.</w:t>
      </w:r>
    </w:p>
    <w:p w:rsidR="001508F5" w:rsidRPr="00161B1E" w:rsidRDefault="001508F5" w:rsidP="00942A3B">
      <w:pPr>
        <w:pStyle w:val="Akapitzlist"/>
        <w:numPr>
          <w:ilvl w:val="0"/>
          <w:numId w:val="20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Powyższy Regulamin</w:t>
      </w:r>
      <w:r w:rsidR="007A0A03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uczestnictwa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obowiązuje </w:t>
      </w:r>
      <w:r w:rsidR="006553CA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</w:t>
      </w:r>
      <w:r w:rsidR="006553CA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</w:t>
      </w:r>
      <w:r w:rsidR="007A0A03"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1B1E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rojektu.</w:t>
      </w:r>
    </w:p>
    <w:sectPr w:rsidR="001508F5" w:rsidRPr="00161B1E" w:rsidSect="009C4AC0">
      <w:headerReference w:type="default" r:id="rId8"/>
      <w:footerReference w:type="default" r:id="rId9"/>
      <w:pgSz w:w="11906" w:h="16838" w:code="9"/>
      <w:pgMar w:top="1191" w:right="1418" w:bottom="1134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ACC" w:rsidRDefault="007E3ACC" w:rsidP="00E50937">
      <w:pPr>
        <w:spacing w:after="0" w:line="240" w:lineRule="auto"/>
      </w:pPr>
      <w:r>
        <w:separator/>
      </w:r>
    </w:p>
  </w:endnote>
  <w:endnote w:type="continuationSeparator" w:id="0">
    <w:p w:rsidR="007E3ACC" w:rsidRDefault="007E3ACC" w:rsidP="00E5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8001"/>
      <w:docPartObj>
        <w:docPartGallery w:val="Page Numbers (Bottom of Page)"/>
        <w:docPartUnique/>
      </w:docPartObj>
    </w:sdtPr>
    <w:sdtEndPr/>
    <w:sdtContent>
      <w:p w:rsidR="007E3ACC" w:rsidRDefault="000F72CB">
        <w:pPr>
          <w:pStyle w:val="Stopka"/>
          <w:jc w:val="right"/>
        </w:pPr>
        <w:r>
          <w:fldChar w:fldCharType="begin"/>
        </w:r>
        <w:r w:rsidR="00A55A8E">
          <w:instrText xml:space="preserve"> PAGE   \* MERGEFORMAT </w:instrText>
        </w:r>
        <w:r>
          <w:fldChar w:fldCharType="separate"/>
        </w:r>
        <w:r w:rsidR="00324B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3ACC" w:rsidRDefault="007E3A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ACC" w:rsidRDefault="007E3ACC" w:rsidP="00E50937">
      <w:pPr>
        <w:spacing w:after="0" w:line="240" w:lineRule="auto"/>
      </w:pPr>
      <w:r>
        <w:separator/>
      </w:r>
    </w:p>
  </w:footnote>
  <w:footnote w:type="continuationSeparator" w:id="0">
    <w:p w:rsidR="007E3ACC" w:rsidRDefault="007E3ACC" w:rsidP="00E50937">
      <w:pPr>
        <w:spacing w:after="0" w:line="240" w:lineRule="auto"/>
      </w:pPr>
      <w:r>
        <w:continuationSeparator/>
      </w:r>
    </w:p>
  </w:footnote>
  <w:footnote w:id="1">
    <w:p w:rsidR="00324BE7" w:rsidRDefault="00324BE7">
      <w:pPr>
        <w:pStyle w:val="Tekstprzypisudolnego"/>
      </w:pPr>
      <w:r>
        <w:rPr>
          <w:rStyle w:val="Odwoanieprzypisudolnego"/>
        </w:rPr>
        <w:footnoteRef/>
      </w:r>
      <w:r>
        <w:t xml:space="preserve"> Jeżeli pcpr/mopr/mops realizuje daną formę wsparcia.</w:t>
      </w:r>
    </w:p>
  </w:footnote>
  <w:footnote w:id="2">
    <w:p w:rsidR="007E3ACC" w:rsidRDefault="007E3ACC" w:rsidP="00161B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24BE7">
        <w:t>W</w:t>
      </w:r>
      <w:r>
        <w:t xml:space="preserve"> formach wsparcia zgodnych z Regulaminem uczestnictwa w projekcie</w:t>
      </w:r>
      <w:r w:rsidR="00324BE7">
        <w:t>.</w:t>
      </w:r>
      <w:bookmarkStart w:id="0" w:name="_GoBack"/>
      <w:bookmarkEnd w:id="0"/>
    </w:p>
  </w:footnote>
  <w:footnote w:id="3">
    <w:p w:rsidR="007E3ACC" w:rsidRPr="00AF4240" w:rsidRDefault="007E3ACC" w:rsidP="00C80BB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674AD">
        <w:rPr>
          <w:rFonts w:ascii="Arial" w:hAnsi="Arial" w:cs="Arial"/>
          <w:sz w:val="18"/>
          <w:szCs w:val="18"/>
        </w:rPr>
        <w:t xml:space="preserve">tj.: </w:t>
      </w:r>
      <w:r w:rsidRPr="00AF4240">
        <w:rPr>
          <w:rFonts w:ascii="Times New Roman" w:hAnsi="Times New Roman" w:cs="Times New Roman"/>
          <w:sz w:val="18"/>
          <w:szCs w:val="18"/>
        </w:rPr>
        <w:t>ubóstwa, sieroctwa, bezdomności, bezrobocia, niepełnosprawności, długotrwałej lub ciężkiej choroby, przemocy w rodzinie, potrzeby ochrony ofiar handlu ludźmi, potrzeby ochrony macierzyństwa lub wielodzietności, bezradności w sprawach opiekuńczo-wychowawczych i prowadzenia gospodarstwa domowego, zwłaszcza w rodzinach niepełnych lub wielodzietnych, 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cudzoziemcach, trudności w przystosowaniu do życia po zwolnieniu z zakładu karnego, alkoholizmu lub narkomanii, zdarzenia losowego i sytuacji kryzysowej, klęski żywiołowej lub ekologicznej.</w:t>
      </w:r>
    </w:p>
    <w:p w:rsidR="007E3ACC" w:rsidRDefault="007E3AC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ACC" w:rsidRPr="00E50937" w:rsidRDefault="007E3ACC" w:rsidP="00E50937">
    <w:pPr>
      <w:pStyle w:val="Nagwek"/>
    </w:pPr>
    <w:r>
      <w:rPr>
        <w:noProof/>
        <w:lang w:eastAsia="pl-PL"/>
      </w:rPr>
      <w:drawing>
        <wp:inline distT="0" distB="0" distL="0" distR="0">
          <wp:extent cx="5759450" cy="789940"/>
          <wp:effectExtent l="19050" t="0" r="0" b="0"/>
          <wp:docPr id="1" name="Obraz 0" descr="EFS_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8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43A2"/>
    <w:multiLevelType w:val="hybridMultilevel"/>
    <w:tmpl w:val="AC1EA70A"/>
    <w:lvl w:ilvl="0" w:tplc="EF9842D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C57096"/>
    <w:multiLevelType w:val="hybridMultilevel"/>
    <w:tmpl w:val="E5D0EF48"/>
    <w:lvl w:ilvl="0" w:tplc="04150017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</w:lvl>
    <w:lvl w:ilvl="1" w:tplc="F2DA23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60EB1"/>
    <w:multiLevelType w:val="hybridMultilevel"/>
    <w:tmpl w:val="432658F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2B3A60"/>
    <w:multiLevelType w:val="hybridMultilevel"/>
    <w:tmpl w:val="432658F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A5A609A"/>
    <w:multiLevelType w:val="hybridMultilevel"/>
    <w:tmpl w:val="941ED5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DA23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3861FE"/>
    <w:multiLevelType w:val="hybridMultilevel"/>
    <w:tmpl w:val="24C87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06A4"/>
    <w:multiLevelType w:val="hybridMultilevel"/>
    <w:tmpl w:val="EE7EF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4877"/>
    <w:multiLevelType w:val="hybridMultilevel"/>
    <w:tmpl w:val="8B7CA17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26470E"/>
    <w:multiLevelType w:val="hybridMultilevel"/>
    <w:tmpl w:val="2D94CB04"/>
    <w:lvl w:ilvl="0" w:tplc="EBDCE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15A31"/>
    <w:multiLevelType w:val="hybridMultilevel"/>
    <w:tmpl w:val="FB685AE2"/>
    <w:lvl w:ilvl="0" w:tplc="25CC8C2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E41F7"/>
    <w:multiLevelType w:val="hybridMultilevel"/>
    <w:tmpl w:val="6B8C7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B7463"/>
    <w:multiLevelType w:val="hybridMultilevel"/>
    <w:tmpl w:val="B2E2272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EDF1280"/>
    <w:multiLevelType w:val="hybridMultilevel"/>
    <w:tmpl w:val="FE5CDD7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0477BC4"/>
    <w:multiLevelType w:val="hybridMultilevel"/>
    <w:tmpl w:val="36C8F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465D0"/>
    <w:multiLevelType w:val="hybridMultilevel"/>
    <w:tmpl w:val="FD1811BE"/>
    <w:lvl w:ilvl="0" w:tplc="E75C431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E19FF"/>
    <w:multiLevelType w:val="hybridMultilevel"/>
    <w:tmpl w:val="ED4641BA"/>
    <w:lvl w:ilvl="0" w:tplc="BF56F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A62C0"/>
    <w:multiLevelType w:val="hybridMultilevel"/>
    <w:tmpl w:val="33F0D35A"/>
    <w:lvl w:ilvl="0" w:tplc="C33C5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44406"/>
    <w:multiLevelType w:val="hybridMultilevel"/>
    <w:tmpl w:val="CDBA17C8"/>
    <w:lvl w:ilvl="0" w:tplc="EBDCEB5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37847B16"/>
    <w:multiLevelType w:val="hybridMultilevel"/>
    <w:tmpl w:val="84E6E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255F2"/>
    <w:multiLevelType w:val="hybridMultilevel"/>
    <w:tmpl w:val="FB70B0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F553C1"/>
    <w:multiLevelType w:val="hybridMultilevel"/>
    <w:tmpl w:val="0FB85334"/>
    <w:lvl w:ilvl="0" w:tplc="4D0C511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3C2138"/>
    <w:multiLevelType w:val="hybridMultilevel"/>
    <w:tmpl w:val="1D12B04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33853"/>
    <w:multiLevelType w:val="hybridMultilevel"/>
    <w:tmpl w:val="EAFEB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653DF"/>
    <w:multiLevelType w:val="hybridMultilevel"/>
    <w:tmpl w:val="8C78816E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47E8431C"/>
    <w:multiLevelType w:val="hybridMultilevel"/>
    <w:tmpl w:val="B6FC6EF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84624"/>
    <w:multiLevelType w:val="hybridMultilevel"/>
    <w:tmpl w:val="51A6C2B2"/>
    <w:lvl w:ilvl="0" w:tplc="5A4CA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027DE"/>
    <w:multiLevelType w:val="hybridMultilevel"/>
    <w:tmpl w:val="99D4EB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D55D0"/>
    <w:multiLevelType w:val="hybridMultilevel"/>
    <w:tmpl w:val="F19EEBB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35A7E0B"/>
    <w:multiLevelType w:val="hybridMultilevel"/>
    <w:tmpl w:val="7C02BD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921BE3"/>
    <w:multiLevelType w:val="hybridMultilevel"/>
    <w:tmpl w:val="6382CB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98324F"/>
    <w:multiLevelType w:val="hybridMultilevel"/>
    <w:tmpl w:val="7CC62BB8"/>
    <w:lvl w:ilvl="0" w:tplc="25CC8C2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094B"/>
    <w:multiLevelType w:val="hybridMultilevel"/>
    <w:tmpl w:val="8E2A5702"/>
    <w:lvl w:ilvl="0" w:tplc="421828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27F9F"/>
    <w:multiLevelType w:val="hybridMultilevel"/>
    <w:tmpl w:val="7DC69DA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420A"/>
    <w:multiLevelType w:val="hybridMultilevel"/>
    <w:tmpl w:val="EF149AA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36243AF"/>
    <w:multiLevelType w:val="hybridMultilevel"/>
    <w:tmpl w:val="31144EEA"/>
    <w:lvl w:ilvl="0" w:tplc="EF9842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D5960"/>
    <w:multiLevelType w:val="hybridMultilevel"/>
    <w:tmpl w:val="1AC44EA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738649E"/>
    <w:multiLevelType w:val="multilevel"/>
    <w:tmpl w:val="C0B8F45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7FF414F"/>
    <w:multiLevelType w:val="hybridMultilevel"/>
    <w:tmpl w:val="77F09D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453579"/>
    <w:multiLevelType w:val="hybridMultilevel"/>
    <w:tmpl w:val="EE7EFC1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3"/>
  </w:num>
  <w:num w:numId="2">
    <w:abstractNumId w:val="30"/>
  </w:num>
  <w:num w:numId="3">
    <w:abstractNumId w:val="31"/>
  </w:num>
  <w:num w:numId="4">
    <w:abstractNumId w:val="15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33"/>
  </w:num>
  <w:num w:numId="10">
    <w:abstractNumId w:val="16"/>
  </w:num>
  <w:num w:numId="11">
    <w:abstractNumId w:val="29"/>
  </w:num>
  <w:num w:numId="12">
    <w:abstractNumId w:val="37"/>
  </w:num>
  <w:num w:numId="13">
    <w:abstractNumId w:val="38"/>
  </w:num>
  <w:num w:numId="14">
    <w:abstractNumId w:val="21"/>
  </w:num>
  <w:num w:numId="15">
    <w:abstractNumId w:val="25"/>
  </w:num>
  <w:num w:numId="16">
    <w:abstractNumId w:val="2"/>
  </w:num>
  <w:num w:numId="17">
    <w:abstractNumId w:val="26"/>
  </w:num>
  <w:num w:numId="18">
    <w:abstractNumId w:val="34"/>
  </w:num>
  <w:num w:numId="19">
    <w:abstractNumId w:val="18"/>
  </w:num>
  <w:num w:numId="20">
    <w:abstractNumId w:val="10"/>
  </w:num>
  <w:num w:numId="21">
    <w:abstractNumId w:val="36"/>
  </w:num>
  <w:num w:numId="22">
    <w:abstractNumId w:val="23"/>
  </w:num>
  <w:num w:numId="23">
    <w:abstractNumId w:val="9"/>
  </w:num>
  <w:num w:numId="24">
    <w:abstractNumId w:val="24"/>
  </w:num>
  <w:num w:numId="25">
    <w:abstractNumId w:val="32"/>
  </w:num>
  <w:num w:numId="26">
    <w:abstractNumId w:val="20"/>
  </w:num>
  <w:num w:numId="27">
    <w:abstractNumId w:val="1"/>
  </w:num>
  <w:num w:numId="28">
    <w:abstractNumId w:val="4"/>
  </w:num>
  <w:num w:numId="29">
    <w:abstractNumId w:val="35"/>
  </w:num>
  <w:num w:numId="30">
    <w:abstractNumId w:val="22"/>
  </w:num>
  <w:num w:numId="31">
    <w:abstractNumId w:val="5"/>
  </w:num>
  <w:num w:numId="32">
    <w:abstractNumId w:val="19"/>
  </w:num>
  <w:num w:numId="33">
    <w:abstractNumId w:val="27"/>
  </w:num>
  <w:num w:numId="34">
    <w:abstractNumId w:val="7"/>
  </w:num>
  <w:num w:numId="35">
    <w:abstractNumId w:val="14"/>
  </w:num>
  <w:num w:numId="36">
    <w:abstractNumId w:val="8"/>
  </w:num>
  <w:num w:numId="37">
    <w:abstractNumId w:val="17"/>
  </w:num>
  <w:num w:numId="38">
    <w:abstractNumId w:val="12"/>
  </w:num>
  <w:num w:numId="39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E41"/>
    <w:rsid w:val="00002DA3"/>
    <w:rsid w:val="00074D15"/>
    <w:rsid w:val="000824E5"/>
    <w:rsid w:val="0009716B"/>
    <w:rsid w:val="000A2FA4"/>
    <w:rsid w:val="000B009B"/>
    <w:rsid w:val="000B240D"/>
    <w:rsid w:val="000B548F"/>
    <w:rsid w:val="000F72CB"/>
    <w:rsid w:val="00120D1A"/>
    <w:rsid w:val="00143DC4"/>
    <w:rsid w:val="00146CB2"/>
    <w:rsid w:val="001508F5"/>
    <w:rsid w:val="0015235D"/>
    <w:rsid w:val="00161B1E"/>
    <w:rsid w:val="001A3182"/>
    <w:rsid w:val="001C18C7"/>
    <w:rsid w:val="001D68D3"/>
    <w:rsid w:val="001E476D"/>
    <w:rsid w:val="00221245"/>
    <w:rsid w:val="00222449"/>
    <w:rsid w:val="002332F4"/>
    <w:rsid w:val="00234E2E"/>
    <w:rsid w:val="00271C8F"/>
    <w:rsid w:val="00297116"/>
    <w:rsid w:val="002976D5"/>
    <w:rsid w:val="00297BBC"/>
    <w:rsid w:val="002A6DF1"/>
    <w:rsid w:val="002C52F3"/>
    <w:rsid w:val="002C620D"/>
    <w:rsid w:val="002D2F7E"/>
    <w:rsid w:val="002D52F8"/>
    <w:rsid w:val="002E0716"/>
    <w:rsid w:val="002E431A"/>
    <w:rsid w:val="002E44A9"/>
    <w:rsid w:val="00314C68"/>
    <w:rsid w:val="0032123E"/>
    <w:rsid w:val="00324BE7"/>
    <w:rsid w:val="003336DE"/>
    <w:rsid w:val="00344BFA"/>
    <w:rsid w:val="00365F0B"/>
    <w:rsid w:val="00367639"/>
    <w:rsid w:val="00387BB3"/>
    <w:rsid w:val="003A0B6E"/>
    <w:rsid w:val="003A3518"/>
    <w:rsid w:val="003E5D4D"/>
    <w:rsid w:val="003F19F7"/>
    <w:rsid w:val="0041182E"/>
    <w:rsid w:val="00415497"/>
    <w:rsid w:val="00424063"/>
    <w:rsid w:val="004568ED"/>
    <w:rsid w:val="004574E2"/>
    <w:rsid w:val="0045794B"/>
    <w:rsid w:val="0046713F"/>
    <w:rsid w:val="004672CE"/>
    <w:rsid w:val="00471DBC"/>
    <w:rsid w:val="00482F76"/>
    <w:rsid w:val="004A2F7E"/>
    <w:rsid w:val="004A50B7"/>
    <w:rsid w:val="004B19CC"/>
    <w:rsid w:val="004C0569"/>
    <w:rsid w:val="004C7B67"/>
    <w:rsid w:val="004D27D5"/>
    <w:rsid w:val="004D393F"/>
    <w:rsid w:val="004D6606"/>
    <w:rsid w:val="004E3006"/>
    <w:rsid w:val="004E371D"/>
    <w:rsid w:val="004E7413"/>
    <w:rsid w:val="00500228"/>
    <w:rsid w:val="0050288F"/>
    <w:rsid w:val="00502F36"/>
    <w:rsid w:val="00527306"/>
    <w:rsid w:val="00532348"/>
    <w:rsid w:val="00545125"/>
    <w:rsid w:val="00557C5E"/>
    <w:rsid w:val="00572CAE"/>
    <w:rsid w:val="00592967"/>
    <w:rsid w:val="005A204F"/>
    <w:rsid w:val="005B7929"/>
    <w:rsid w:val="005E0052"/>
    <w:rsid w:val="005E7607"/>
    <w:rsid w:val="005F1F32"/>
    <w:rsid w:val="00601ECA"/>
    <w:rsid w:val="00621DD2"/>
    <w:rsid w:val="00625D2A"/>
    <w:rsid w:val="006266B8"/>
    <w:rsid w:val="00644EBC"/>
    <w:rsid w:val="0065434B"/>
    <w:rsid w:val="006553CA"/>
    <w:rsid w:val="006559B6"/>
    <w:rsid w:val="006612C7"/>
    <w:rsid w:val="00666605"/>
    <w:rsid w:val="00680943"/>
    <w:rsid w:val="00685BAF"/>
    <w:rsid w:val="006A1694"/>
    <w:rsid w:val="006A33E5"/>
    <w:rsid w:val="006A3D66"/>
    <w:rsid w:val="006A5612"/>
    <w:rsid w:val="006F5238"/>
    <w:rsid w:val="00711C40"/>
    <w:rsid w:val="007266AB"/>
    <w:rsid w:val="0077272D"/>
    <w:rsid w:val="0077740A"/>
    <w:rsid w:val="0077744A"/>
    <w:rsid w:val="00783645"/>
    <w:rsid w:val="007A0A03"/>
    <w:rsid w:val="007B3A46"/>
    <w:rsid w:val="007B3FB7"/>
    <w:rsid w:val="007C036C"/>
    <w:rsid w:val="007E3ACC"/>
    <w:rsid w:val="0083158A"/>
    <w:rsid w:val="00836408"/>
    <w:rsid w:val="00885A35"/>
    <w:rsid w:val="008A20B9"/>
    <w:rsid w:val="008B7EB3"/>
    <w:rsid w:val="008C5A3C"/>
    <w:rsid w:val="008D4137"/>
    <w:rsid w:val="008E5E16"/>
    <w:rsid w:val="008F586F"/>
    <w:rsid w:val="00903503"/>
    <w:rsid w:val="009131BE"/>
    <w:rsid w:val="00917B42"/>
    <w:rsid w:val="00942A3B"/>
    <w:rsid w:val="00963EFF"/>
    <w:rsid w:val="009669BA"/>
    <w:rsid w:val="00966B70"/>
    <w:rsid w:val="0096767C"/>
    <w:rsid w:val="00984F1F"/>
    <w:rsid w:val="0098625D"/>
    <w:rsid w:val="009C4AC0"/>
    <w:rsid w:val="009D5A12"/>
    <w:rsid w:val="009E0EFD"/>
    <w:rsid w:val="00A07983"/>
    <w:rsid w:val="00A52AF9"/>
    <w:rsid w:val="00A55A8E"/>
    <w:rsid w:val="00A66B6D"/>
    <w:rsid w:val="00A675BE"/>
    <w:rsid w:val="00A71E9D"/>
    <w:rsid w:val="00A826D5"/>
    <w:rsid w:val="00A941C6"/>
    <w:rsid w:val="00A9694A"/>
    <w:rsid w:val="00AF4240"/>
    <w:rsid w:val="00B157FD"/>
    <w:rsid w:val="00B61393"/>
    <w:rsid w:val="00B669BC"/>
    <w:rsid w:val="00BB26BC"/>
    <w:rsid w:val="00BB5ADB"/>
    <w:rsid w:val="00BC0EB8"/>
    <w:rsid w:val="00BC1FD4"/>
    <w:rsid w:val="00BF1F81"/>
    <w:rsid w:val="00C01E60"/>
    <w:rsid w:val="00C3479F"/>
    <w:rsid w:val="00C43585"/>
    <w:rsid w:val="00C460EA"/>
    <w:rsid w:val="00C55C98"/>
    <w:rsid w:val="00C80BBC"/>
    <w:rsid w:val="00CA2592"/>
    <w:rsid w:val="00CA4CD1"/>
    <w:rsid w:val="00CB3606"/>
    <w:rsid w:val="00CD14A9"/>
    <w:rsid w:val="00CD578A"/>
    <w:rsid w:val="00D07C30"/>
    <w:rsid w:val="00D402DB"/>
    <w:rsid w:val="00D530B4"/>
    <w:rsid w:val="00D55590"/>
    <w:rsid w:val="00D6119C"/>
    <w:rsid w:val="00D821F6"/>
    <w:rsid w:val="00D91A4A"/>
    <w:rsid w:val="00D94B1C"/>
    <w:rsid w:val="00D94F83"/>
    <w:rsid w:val="00DD5667"/>
    <w:rsid w:val="00DE23A2"/>
    <w:rsid w:val="00E143D6"/>
    <w:rsid w:val="00E16FD2"/>
    <w:rsid w:val="00E33E40"/>
    <w:rsid w:val="00E50068"/>
    <w:rsid w:val="00E50937"/>
    <w:rsid w:val="00E51D0C"/>
    <w:rsid w:val="00EC0FBC"/>
    <w:rsid w:val="00ED5C1A"/>
    <w:rsid w:val="00EF6BC8"/>
    <w:rsid w:val="00EF761A"/>
    <w:rsid w:val="00F11E42"/>
    <w:rsid w:val="00F22CA8"/>
    <w:rsid w:val="00F5339E"/>
    <w:rsid w:val="00F647A3"/>
    <w:rsid w:val="00F774BF"/>
    <w:rsid w:val="00F83F9B"/>
    <w:rsid w:val="00F93ADB"/>
    <w:rsid w:val="00F97424"/>
    <w:rsid w:val="00FB19E7"/>
    <w:rsid w:val="00FB38F7"/>
    <w:rsid w:val="00FD6C7A"/>
    <w:rsid w:val="00FE2504"/>
    <w:rsid w:val="00FE3E41"/>
    <w:rsid w:val="00FE57FD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5:docId w15:val="{086C733F-5E24-4216-BF29-F5311233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4A9"/>
  </w:style>
  <w:style w:type="paragraph" w:styleId="Nagwek3">
    <w:name w:val="heading 3"/>
    <w:basedOn w:val="Normalny"/>
    <w:next w:val="Normalny"/>
    <w:link w:val="Nagwek3Znak"/>
    <w:uiPriority w:val="99"/>
    <w:qFormat/>
    <w:rsid w:val="001508F5"/>
    <w:pPr>
      <w:keepNext/>
      <w:spacing w:before="240" w:after="60" w:line="360" w:lineRule="auto"/>
      <w:ind w:firstLine="709"/>
      <w:jc w:val="both"/>
      <w:outlineLvl w:val="2"/>
    </w:pPr>
    <w:rPr>
      <w:rFonts w:ascii="Arial" w:eastAsia="Calibri" w:hAnsi="Arial" w:cs="Arial"/>
      <w:b/>
      <w:bCs/>
      <w:kern w:val="2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3E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3E4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rsid w:val="001508F5"/>
    <w:rPr>
      <w:rFonts w:ascii="Arial" w:eastAsia="Calibri" w:hAnsi="Arial" w:cs="Arial"/>
      <w:b/>
      <w:bCs/>
      <w:kern w:val="20"/>
      <w:sz w:val="26"/>
      <w:szCs w:val="26"/>
    </w:rPr>
  </w:style>
  <w:style w:type="paragraph" w:customStyle="1" w:styleId="Akapitzlist1">
    <w:name w:val="Akapit z listą1"/>
    <w:basedOn w:val="Normalny"/>
    <w:uiPriority w:val="99"/>
    <w:rsid w:val="00680943"/>
    <w:pPr>
      <w:ind w:left="720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5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937"/>
  </w:style>
  <w:style w:type="paragraph" w:styleId="Stopka">
    <w:name w:val="footer"/>
    <w:basedOn w:val="Normalny"/>
    <w:link w:val="StopkaZnak"/>
    <w:uiPriority w:val="99"/>
    <w:unhideWhenUsed/>
    <w:rsid w:val="00E5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937"/>
  </w:style>
  <w:style w:type="paragraph" w:styleId="Tekstdymka">
    <w:name w:val="Balloon Text"/>
    <w:basedOn w:val="Normalny"/>
    <w:link w:val="TekstdymkaZnak"/>
    <w:uiPriority w:val="99"/>
    <w:semiHidden/>
    <w:unhideWhenUsed/>
    <w:rsid w:val="008B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EB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3158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1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1B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61B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0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4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7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5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8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8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1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52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36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05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12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56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85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10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6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9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1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61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3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7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77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1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0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5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8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2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7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3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9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04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6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3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54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76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9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2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7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92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2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61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53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30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4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8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6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99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00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1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9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0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5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11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0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2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8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0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33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5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6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14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8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4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4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1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16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13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5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44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02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57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20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6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9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34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7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09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74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9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9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02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7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9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39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96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52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8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26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86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00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89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44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96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84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9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6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5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95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9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47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1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66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24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8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0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58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84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83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59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52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83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64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15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25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9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2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27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57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6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8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84F08-266F-46FB-BCF3-9A7E4EBF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1306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ula</cp:lastModifiedBy>
  <cp:revision>9</cp:revision>
  <cp:lastPrinted>2016-10-12T09:30:00Z</cp:lastPrinted>
  <dcterms:created xsi:type="dcterms:W3CDTF">2016-10-11T14:58:00Z</dcterms:created>
  <dcterms:modified xsi:type="dcterms:W3CDTF">2016-10-25T14:34:00Z</dcterms:modified>
</cp:coreProperties>
</file>